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B3" w:rsidRDefault="003D3EBD" w:rsidP="003D7AB3">
      <w:pPr>
        <w:rPr>
          <w:rFonts w:ascii="Verdana" w:hAnsi="Verdana"/>
          <w:b/>
          <w:sz w:val="28"/>
          <w:szCs w:val="28"/>
        </w:rPr>
      </w:pPr>
      <w:r w:rsidRPr="003D3EBD">
        <w:rPr>
          <w:rFonts w:ascii="Verdana" w:hAnsi="Verdana"/>
          <w:b/>
          <w:sz w:val="28"/>
          <w:szCs w:val="28"/>
        </w:rPr>
        <w:t>L’INTERDISCIPLINARITE, VECTEUR DES SOINS</w:t>
      </w:r>
      <w:r w:rsidR="003D7AB3">
        <w:rPr>
          <w:rFonts w:ascii="Verdana" w:hAnsi="Verdana"/>
          <w:b/>
          <w:sz w:val="28"/>
          <w:szCs w:val="28"/>
        </w:rPr>
        <w:t xml:space="preserve"> P</w:t>
      </w:r>
      <w:r w:rsidRPr="003D3EBD">
        <w:rPr>
          <w:rFonts w:ascii="Verdana" w:hAnsi="Verdana"/>
          <w:b/>
          <w:sz w:val="28"/>
          <w:szCs w:val="28"/>
        </w:rPr>
        <w:t>ALL</w:t>
      </w:r>
      <w:r w:rsidR="00F82658">
        <w:rPr>
          <w:rFonts w:ascii="Verdana" w:hAnsi="Verdana"/>
          <w:b/>
          <w:sz w:val="28"/>
          <w:szCs w:val="28"/>
        </w:rPr>
        <w:t xml:space="preserve">IATIFS </w:t>
      </w:r>
    </w:p>
    <w:p w:rsidR="00F82658" w:rsidRDefault="00F82658" w:rsidP="003D7AB3">
      <w:pPr>
        <w:rPr>
          <w:rFonts w:ascii="Verdana" w:hAnsi="Verdana"/>
          <w:b/>
          <w:sz w:val="28"/>
          <w:szCs w:val="28"/>
        </w:rPr>
      </w:pPr>
      <w:r>
        <w:rPr>
          <w:rFonts w:ascii="Verdana" w:hAnsi="Verdana"/>
          <w:b/>
          <w:sz w:val="28"/>
          <w:szCs w:val="28"/>
        </w:rPr>
        <w:t>« Réalité en R</w:t>
      </w:r>
      <w:r w:rsidR="003D7AB3">
        <w:rPr>
          <w:rFonts w:ascii="Verdana" w:hAnsi="Verdana"/>
          <w:b/>
          <w:sz w:val="28"/>
          <w:szCs w:val="28"/>
        </w:rPr>
        <w:t xml:space="preserve">épublique </w:t>
      </w:r>
      <w:r>
        <w:rPr>
          <w:rFonts w:ascii="Verdana" w:hAnsi="Verdana"/>
          <w:b/>
          <w:sz w:val="28"/>
          <w:szCs w:val="28"/>
        </w:rPr>
        <w:t>D</w:t>
      </w:r>
      <w:r w:rsidR="003D7AB3">
        <w:rPr>
          <w:rFonts w:ascii="Verdana" w:hAnsi="Verdana"/>
          <w:b/>
          <w:sz w:val="28"/>
          <w:szCs w:val="28"/>
        </w:rPr>
        <w:t>émocratique du CONGO »</w:t>
      </w:r>
    </w:p>
    <w:p w:rsidR="003D3EBD" w:rsidRPr="00996EE9" w:rsidRDefault="00996EE9" w:rsidP="003D3EBD">
      <w:pPr>
        <w:jc w:val="both"/>
        <w:rPr>
          <w:rFonts w:ascii="Verdana" w:hAnsi="Verdana"/>
          <w:b/>
          <w:sz w:val="24"/>
          <w:szCs w:val="24"/>
        </w:rPr>
      </w:pPr>
      <w:r>
        <w:rPr>
          <w:rFonts w:ascii="Verdana" w:hAnsi="Verdana"/>
          <w:b/>
          <w:sz w:val="24"/>
          <w:szCs w:val="24"/>
        </w:rPr>
        <w:t>I</w:t>
      </w:r>
      <w:r w:rsidRPr="00996EE9">
        <w:rPr>
          <w:rFonts w:ascii="Verdana" w:hAnsi="Verdana"/>
          <w:b/>
          <w:sz w:val="24"/>
          <w:szCs w:val="24"/>
        </w:rPr>
        <w:t>ntroduction</w:t>
      </w:r>
    </w:p>
    <w:p w:rsidR="001D12A1" w:rsidRDefault="003D3EBD" w:rsidP="003D3EBD">
      <w:pPr>
        <w:jc w:val="both"/>
        <w:rPr>
          <w:rFonts w:ascii="Verdana" w:hAnsi="Verdana"/>
          <w:sz w:val="24"/>
          <w:szCs w:val="24"/>
        </w:rPr>
      </w:pPr>
      <w:r>
        <w:rPr>
          <w:rFonts w:ascii="Verdana" w:hAnsi="Verdana"/>
          <w:sz w:val="24"/>
          <w:szCs w:val="24"/>
        </w:rPr>
        <w:t xml:space="preserve">L’interdisciplinarité nous renvoie à deux concepts de base : la continuité et la globalité des soins. L’intégration de ces deux concepts est indispensable dans l’optique d’une modernisation de la prise </w:t>
      </w:r>
      <w:r w:rsidR="004041BE">
        <w:rPr>
          <w:rFonts w:ascii="Verdana" w:hAnsi="Verdana"/>
          <w:sz w:val="24"/>
          <w:szCs w:val="24"/>
        </w:rPr>
        <w:t>en charge des personnes en fin</w:t>
      </w:r>
      <w:r w:rsidR="00644ACD">
        <w:rPr>
          <w:rFonts w:ascii="Verdana" w:hAnsi="Verdana"/>
          <w:sz w:val="24"/>
          <w:szCs w:val="24"/>
        </w:rPr>
        <w:t xml:space="preserve"> de vie</w:t>
      </w:r>
      <w:r w:rsidR="004041BE">
        <w:rPr>
          <w:rFonts w:ascii="Verdana" w:hAnsi="Verdana"/>
          <w:sz w:val="24"/>
          <w:szCs w:val="24"/>
        </w:rPr>
        <w:t xml:space="preserve">. Dans la </w:t>
      </w:r>
      <w:r w:rsidR="007B70ED">
        <w:rPr>
          <w:rFonts w:ascii="Verdana" w:hAnsi="Verdana"/>
          <w:sz w:val="24"/>
          <w:szCs w:val="24"/>
        </w:rPr>
        <w:t>définition que</w:t>
      </w:r>
      <w:r w:rsidR="004041BE">
        <w:rPr>
          <w:rFonts w:ascii="Verdana" w:hAnsi="Verdana"/>
          <w:sz w:val="24"/>
          <w:szCs w:val="24"/>
        </w:rPr>
        <w:t xml:space="preserve"> nous propose l’</w:t>
      </w:r>
      <w:r w:rsidR="001D12A1">
        <w:rPr>
          <w:rFonts w:ascii="Verdana" w:hAnsi="Verdana"/>
          <w:sz w:val="24"/>
          <w:szCs w:val="24"/>
        </w:rPr>
        <w:t xml:space="preserve">OMS, les soins palliatifs visent à augmenter la qualité de vie et le confort de la personne soignée en prenant en compte sa souffrance de façon globale. Cette approche </w:t>
      </w:r>
      <w:r w:rsidR="00482292">
        <w:rPr>
          <w:rFonts w:ascii="Verdana" w:hAnsi="Verdana"/>
          <w:sz w:val="24"/>
          <w:szCs w:val="24"/>
        </w:rPr>
        <w:t>sous-entend</w:t>
      </w:r>
      <w:r w:rsidR="001D12A1">
        <w:rPr>
          <w:rFonts w:ascii="Verdana" w:hAnsi="Verdana"/>
          <w:sz w:val="24"/>
          <w:szCs w:val="24"/>
        </w:rPr>
        <w:t xml:space="preserve"> l’existence d’une équipe soignante composée de plusieurs intervenants assurant d’une manière in</w:t>
      </w:r>
      <w:r w:rsidR="00E72BFF">
        <w:rPr>
          <w:rFonts w:ascii="Verdana" w:hAnsi="Verdana"/>
          <w:sz w:val="24"/>
          <w:szCs w:val="24"/>
        </w:rPr>
        <w:t>in</w:t>
      </w:r>
      <w:r w:rsidR="001D12A1">
        <w:rPr>
          <w:rFonts w:ascii="Verdana" w:hAnsi="Verdana"/>
          <w:sz w:val="24"/>
          <w:szCs w:val="24"/>
        </w:rPr>
        <w:t>terrompue, les soins de qualité au malade et à sa famille.</w:t>
      </w:r>
    </w:p>
    <w:p w:rsidR="001D12A1" w:rsidRDefault="00D17D52" w:rsidP="003D3EBD">
      <w:pPr>
        <w:jc w:val="both"/>
        <w:rPr>
          <w:rFonts w:ascii="Verdana" w:hAnsi="Verdana"/>
          <w:sz w:val="24"/>
          <w:szCs w:val="24"/>
        </w:rPr>
      </w:pPr>
      <w:r>
        <w:rPr>
          <w:rFonts w:ascii="Verdana" w:hAnsi="Verdana"/>
          <w:sz w:val="24"/>
          <w:szCs w:val="24"/>
        </w:rPr>
        <w:t>Ce n’est pas une simple succession (pluridisciplinarité) ou une juxtapo</w:t>
      </w:r>
      <w:r w:rsidR="00E72BFF">
        <w:rPr>
          <w:rFonts w:ascii="Verdana" w:hAnsi="Verdana"/>
          <w:sz w:val="24"/>
          <w:szCs w:val="24"/>
        </w:rPr>
        <w:t>sition (multidisciplinarité) des</w:t>
      </w:r>
      <w:r>
        <w:rPr>
          <w:rFonts w:ascii="Verdana" w:hAnsi="Verdana"/>
          <w:sz w:val="24"/>
          <w:szCs w:val="24"/>
        </w:rPr>
        <w:t xml:space="preserve"> compétences à l’intérieur d’</w:t>
      </w:r>
      <w:r w:rsidR="00E77364">
        <w:rPr>
          <w:rFonts w:ascii="Verdana" w:hAnsi="Verdana"/>
          <w:sz w:val="24"/>
          <w:szCs w:val="24"/>
        </w:rPr>
        <w:t xml:space="preserve">une équipe soignante. Mais, l’objectif à atteindre est bien l’interdisciplinarité, c’est-à-dire une harmonisation des savoirs </w:t>
      </w:r>
      <w:r w:rsidR="007B70ED">
        <w:rPr>
          <w:rFonts w:ascii="Verdana" w:hAnsi="Verdana"/>
          <w:sz w:val="24"/>
          <w:szCs w:val="24"/>
        </w:rPr>
        <w:t>de plusieurs</w:t>
      </w:r>
      <w:r w:rsidR="00482292">
        <w:rPr>
          <w:rFonts w:ascii="Verdana" w:hAnsi="Verdana"/>
          <w:sz w:val="24"/>
          <w:szCs w:val="24"/>
        </w:rPr>
        <w:t xml:space="preserve"> intervenants de</w:t>
      </w:r>
      <w:r w:rsidR="00E77364">
        <w:rPr>
          <w:rFonts w:ascii="Verdana" w:hAnsi="Verdana"/>
          <w:sz w:val="24"/>
          <w:szCs w:val="24"/>
        </w:rPr>
        <w:t xml:space="preserve"> différentes disciplines travaillant ensemble à la compréhension globale, commune et unifiée de l’état de la personne malade</w:t>
      </w:r>
      <w:r w:rsidR="009D79CA">
        <w:rPr>
          <w:rFonts w:ascii="Verdana" w:hAnsi="Verdana"/>
          <w:sz w:val="24"/>
          <w:szCs w:val="24"/>
        </w:rPr>
        <w:t xml:space="preserve"> en vue d’une intervention concertée, basée sur le partage et la complémentarité des expertises et des taches.</w:t>
      </w:r>
    </w:p>
    <w:p w:rsidR="0026128B" w:rsidRDefault="001036AB" w:rsidP="003D3EBD">
      <w:pPr>
        <w:jc w:val="both"/>
        <w:rPr>
          <w:rFonts w:ascii="Verdana" w:hAnsi="Verdana"/>
          <w:sz w:val="24"/>
          <w:szCs w:val="24"/>
        </w:rPr>
      </w:pPr>
      <w:r>
        <w:rPr>
          <w:rFonts w:ascii="Verdana" w:hAnsi="Verdana"/>
          <w:sz w:val="24"/>
          <w:szCs w:val="24"/>
        </w:rPr>
        <w:t xml:space="preserve">Dans un contexte spécifique de la république démocratique du Congo </w:t>
      </w:r>
      <w:r w:rsidR="00EC3895">
        <w:rPr>
          <w:rFonts w:ascii="Verdana" w:hAnsi="Verdana"/>
          <w:sz w:val="24"/>
          <w:szCs w:val="24"/>
        </w:rPr>
        <w:t>où</w:t>
      </w:r>
      <w:r w:rsidR="0026128B">
        <w:rPr>
          <w:rFonts w:ascii="Verdana" w:hAnsi="Verdana"/>
          <w:sz w:val="24"/>
          <w:szCs w:val="24"/>
        </w:rPr>
        <w:t xml:space="preserve"> l’on peut </w:t>
      </w:r>
      <w:r w:rsidR="007B70ED">
        <w:rPr>
          <w:rFonts w:ascii="Verdana" w:hAnsi="Verdana"/>
          <w:sz w:val="24"/>
          <w:szCs w:val="24"/>
        </w:rPr>
        <w:t>voir graviter</w:t>
      </w:r>
      <w:r w:rsidR="003957F2">
        <w:rPr>
          <w:rFonts w:ascii="Verdana" w:hAnsi="Verdana"/>
          <w:sz w:val="24"/>
          <w:szCs w:val="24"/>
        </w:rPr>
        <w:t xml:space="preserve"> autour du malade en fin de </w:t>
      </w:r>
      <w:r w:rsidR="007B70ED">
        <w:rPr>
          <w:rFonts w:ascii="Verdana" w:hAnsi="Verdana"/>
          <w:sz w:val="24"/>
          <w:szCs w:val="24"/>
        </w:rPr>
        <w:t>vie, non</w:t>
      </w:r>
      <w:r w:rsidR="00994457">
        <w:rPr>
          <w:rFonts w:ascii="Verdana" w:hAnsi="Verdana"/>
          <w:sz w:val="24"/>
          <w:szCs w:val="24"/>
        </w:rPr>
        <w:t xml:space="preserve"> seulement </w:t>
      </w:r>
      <w:r w:rsidR="00EC3895">
        <w:rPr>
          <w:rFonts w:ascii="Verdana" w:hAnsi="Verdana"/>
          <w:sz w:val="24"/>
          <w:szCs w:val="24"/>
        </w:rPr>
        <w:t>les</w:t>
      </w:r>
      <w:r w:rsidR="0026128B">
        <w:rPr>
          <w:rFonts w:ascii="Verdana" w:hAnsi="Verdana"/>
          <w:sz w:val="24"/>
          <w:szCs w:val="24"/>
        </w:rPr>
        <w:t xml:space="preserve"> acteurs des</w:t>
      </w:r>
      <w:r w:rsidR="00994457">
        <w:rPr>
          <w:rFonts w:ascii="Verdana" w:hAnsi="Verdana"/>
          <w:sz w:val="24"/>
          <w:szCs w:val="24"/>
        </w:rPr>
        <w:t xml:space="preserve"> service</w:t>
      </w:r>
      <w:r w:rsidR="0026128B">
        <w:rPr>
          <w:rFonts w:ascii="Verdana" w:hAnsi="Verdana"/>
          <w:sz w:val="24"/>
          <w:szCs w:val="24"/>
        </w:rPr>
        <w:t>s</w:t>
      </w:r>
      <w:r w:rsidR="00994457">
        <w:rPr>
          <w:rFonts w:ascii="Verdana" w:hAnsi="Verdana"/>
          <w:sz w:val="24"/>
          <w:szCs w:val="24"/>
        </w:rPr>
        <w:t xml:space="preserve"> de santé, mais aussi tant d’</w:t>
      </w:r>
      <w:r w:rsidR="0026128B">
        <w:rPr>
          <w:rFonts w:ascii="Verdana" w:hAnsi="Verdana"/>
          <w:sz w:val="24"/>
          <w:szCs w:val="24"/>
        </w:rPr>
        <w:t>autres intervenants, notamment : les représentants de</w:t>
      </w:r>
      <w:r w:rsidR="00FC01AF">
        <w:rPr>
          <w:rFonts w:ascii="Verdana" w:hAnsi="Verdana"/>
          <w:sz w:val="24"/>
          <w:szCs w:val="24"/>
        </w:rPr>
        <w:t>s</w:t>
      </w:r>
      <w:r w:rsidR="0026128B">
        <w:rPr>
          <w:rFonts w:ascii="Verdana" w:hAnsi="Verdana"/>
          <w:sz w:val="24"/>
          <w:szCs w:val="24"/>
        </w:rPr>
        <w:t xml:space="preserve"> cultes, les nga</w:t>
      </w:r>
      <w:r w:rsidR="004F11A7">
        <w:rPr>
          <w:rFonts w:ascii="Verdana" w:hAnsi="Verdana"/>
          <w:sz w:val="24"/>
          <w:szCs w:val="24"/>
        </w:rPr>
        <w:t>n</w:t>
      </w:r>
      <w:r w:rsidR="0026128B">
        <w:rPr>
          <w:rFonts w:ascii="Verdana" w:hAnsi="Verdana"/>
          <w:sz w:val="24"/>
          <w:szCs w:val="24"/>
        </w:rPr>
        <w:t>gankisi, les herboristes</w:t>
      </w:r>
      <w:r w:rsidR="00360F73">
        <w:rPr>
          <w:rFonts w:ascii="Verdana" w:hAnsi="Verdana"/>
          <w:sz w:val="24"/>
          <w:szCs w:val="24"/>
        </w:rPr>
        <w:t>, les proches</w:t>
      </w:r>
      <w:r w:rsidR="0026128B">
        <w:rPr>
          <w:rFonts w:ascii="Verdana" w:hAnsi="Verdana"/>
          <w:sz w:val="24"/>
          <w:szCs w:val="24"/>
        </w:rPr>
        <w:t xml:space="preserve">…il est </w:t>
      </w:r>
      <w:r w:rsidR="00FC01AF">
        <w:rPr>
          <w:rFonts w:ascii="Verdana" w:hAnsi="Verdana"/>
          <w:sz w:val="24"/>
          <w:szCs w:val="24"/>
        </w:rPr>
        <w:t xml:space="preserve">donc normal de considérer tous ces aspects de la prise en charge et savoir articuler les </w:t>
      </w:r>
      <w:r w:rsidR="00360F73">
        <w:rPr>
          <w:rFonts w:ascii="Verdana" w:hAnsi="Verdana"/>
          <w:sz w:val="24"/>
          <w:szCs w:val="24"/>
        </w:rPr>
        <w:t xml:space="preserve">diverses </w:t>
      </w:r>
      <w:r w:rsidR="00FC01AF">
        <w:rPr>
          <w:rFonts w:ascii="Verdana" w:hAnsi="Verdana"/>
          <w:sz w:val="24"/>
          <w:szCs w:val="24"/>
        </w:rPr>
        <w:t xml:space="preserve">interventions </w:t>
      </w:r>
      <w:r w:rsidR="00360F73">
        <w:rPr>
          <w:rFonts w:ascii="Verdana" w:hAnsi="Verdana"/>
          <w:sz w:val="24"/>
          <w:szCs w:val="24"/>
        </w:rPr>
        <w:t>dans une philosophie de soin</w:t>
      </w:r>
      <w:r w:rsidR="00E72BFF">
        <w:rPr>
          <w:rFonts w:ascii="Verdana" w:hAnsi="Verdana"/>
          <w:sz w:val="24"/>
          <w:szCs w:val="24"/>
        </w:rPr>
        <w:t>s</w:t>
      </w:r>
      <w:r w:rsidR="00360F73">
        <w:rPr>
          <w:rFonts w:ascii="Verdana" w:hAnsi="Verdana"/>
          <w:sz w:val="24"/>
          <w:szCs w:val="24"/>
        </w:rPr>
        <w:t xml:space="preserve"> favorable au déploiement de l’interdisciplinarité.</w:t>
      </w:r>
    </w:p>
    <w:p w:rsidR="001036AB" w:rsidRDefault="0026128B" w:rsidP="003D3EBD">
      <w:pPr>
        <w:jc w:val="both"/>
        <w:rPr>
          <w:rFonts w:ascii="Verdana" w:hAnsi="Verdana"/>
          <w:sz w:val="24"/>
          <w:szCs w:val="24"/>
        </w:rPr>
      </w:pPr>
      <w:r>
        <w:rPr>
          <w:rFonts w:ascii="Verdana" w:hAnsi="Verdana"/>
          <w:sz w:val="24"/>
          <w:szCs w:val="24"/>
        </w:rPr>
        <w:t>Les populations congolaises sont essentiellement croyantes</w:t>
      </w:r>
      <w:r w:rsidR="006A1124">
        <w:rPr>
          <w:rFonts w:ascii="Verdana" w:hAnsi="Verdana"/>
          <w:sz w:val="24"/>
          <w:szCs w:val="24"/>
        </w:rPr>
        <w:t>. Elles ont tendance à adhérer à des conceptions de la maladie et de la mort qui diffèrent sensiblement du modèle biomédical appris à l’école. Ces différences de</w:t>
      </w:r>
      <w:r w:rsidR="007B70ED">
        <w:rPr>
          <w:rFonts w:ascii="Verdana" w:hAnsi="Verdana"/>
          <w:sz w:val="24"/>
          <w:szCs w:val="24"/>
        </w:rPr>
        <w:t xml:space="preserve"> </w:t>
      </w:r>
      <w:r w:rsidR="007F68D1" w:rsidRPr="007F68D1">
        <w:rPr>
          <w:rFonts w:ascii="Verdana" w:hAnsi="Verdana"/>
          <w:sz w:val="24"/>
          <w:szCs w:val="24"/>
        </w:rPr>
        <w:t>perception</w:t>
      </w:r>
      <w:r w:rsidR="007B70ED">
        <w:rPr>
          <w:rFonts w:ascii="Verdana" w:hAnsi="Verdana"/>
          <w:sz w:val="24"/>
          <w:szCs w:val="24"/>
        </w:rPr>
        <w:t xml:space="preserve"> </w:t>
      </w:r>
      <w:r w:rsidR="006A1124">
        <w:rPr>
          <w:rFonts w:ascii="Verdana" w:hAnsi="Verdana"/>
          <w:sz w:val="24"/>
          <w:szCs w:val="24"/>
        </w:rPr>
        <w:t xml:space="preserve">auxquelles </w:t>
      </w:r>
      <w:r w:rsidR="008B2ED5">
        <w:rPr>
          <w:rFonts w:ascii="Verdana" w:hAnsi="Verdana"/>
          <w:sz w:val="24"/>
          <w:szCs w:val="24"/>
        </w:rPr>
        <w:t xml:space="preserve">sont soumis </w:t>
      </w:r>
      <w:r w:rsidR="006A1124">
        <w:rPr>
          <w:rFonts w:ascii="Verdana" w:hAnsi="Verdana"/>
          <w:sz w:val="24"/>
          <w:szCs w:val="24"/>
        </w:rPr>
        <w:t xml:space="preserve">les </w:t>
      </w:r>
      <w:r w:rsidR="008B2ED5">
        <w:rPr>
          <w:rFonts w:ascii="Verdana" w:hAnsi="Verdana"/>
          <w:sz w:val="24"/>
          <w:szCs w:val="24"/>
        </w:rPr>
        <w:t>professionnels de santé et leurs patients peuvent entraver la relation soignant-soigné si on n’y fait pas attention.</w:t>
      </w:r>
    </w:p>
    <w:p w:rsidR="005F0616" w:rsidRDefault="005F0616" w:rsidP="003D3EBD">
      <w:pPr>
        <w:jc w:val="both"/>
        <w:rPr>
          <w:rFonts w:ascii="Verdana" w:hAnsi="Verdana"/>
          <w:sz w:val="24"/>
          <w:szCs w:val="24"/>
        </w:rPr>
      </w:pPr>
      <w:r>
        <w:rPr>
          <w:rFonts w:ascii="Verdana" w:hAnsi="Verdana"/>
          <w:sz w:val="24"/>
          <w:szCs w:val="24"/>
        </w:rPr>
        <w:t>Tout au long de ce chapitre, les différents points que nous allons développer, présenteront</w:t>
      </w:r>
      <w:r w:rsidR="00F5571B">
        <w:rPr>
          <w:rFonts w:ascii="Verdana" w:hAnsi="Verdana"/>
          <w:sz w:val="24"/>
          <w:szCs w:val="24"/>
        </w:rPr>
        <w:t xml:space="preserve"> l’influence que les croyances, la religion, la </w:t>
      </w:r>
      <w:r w:rsidR="00F5571B">
        <w:rPr>
          <w:rFonts w:ascii="Verdana" w:hAnsi="Verdana"/>
          <w:sz w:val="24"/>
          <w:szCs w:val="24"/>
        </w:rPr>
        <w:lastRenderedPageBreak/>
        <w:t xml:space="preserve">culture, </w:t>
      </w:r>
      <w:r w:rsidR="000610F8">
        <w:rPr>
          <w:rFonts w:ascii="Verdana" w:hAnsi="Verdana"/>
          <w:sz w:val="24"/>
          <w:szCs w:val="24"/>
        </w:rPr>
        <w:t xml:space="preserve">les proches, </w:t>
      </w:r>
      <w:r w:rsidR="00F5571B">
        <w:rPr>
          <w:rFonts w:ascii="Verdana" w:hAnsi="Verdana"/>
          <w:sz w:val="24"/>
          <w:szCs w:val="24"/>
        </w:rPr>
        <w:t>jouent dans l’accompagnement de nos malades</w:t>
      </w:r>
      <w:r w:rsidR="007B70ED">
        <w:rPr>
          <w:rFonts w:ascii="Verdana" w:hAnsi="Verdana"/>
          <w:sz w:val="24"/>
          <w:szCs w:val="24"/>
        </w:rPr>
        <w:t xml:space="preserve"> </w:t>
      </w:r>
      <w:r w:rsidR="00CF7920">
        <w:rPr>
          <w:rFonts w:ascii="Verdana" w:hAnsi="Verdana"/>
          <w:sz w:val="24"/>
          <w:szCs w:val="24"/>
        </w:rPr>
        <w:t>en fin de vie.</w:t>
      </w:r>
    </w:p>
    <w:p w:rsidR="00523748" w:rsidRDefault="00523748" w:rsidP="003D3EBD">
      <w:pPr>
        <w:jc w:val="both"/>
        <w:rPr>
          <w:rFonts w:ascii="Verdana" w:hAnsi="Verdana"/>
          <w:sz w:val="24"/>
          <w:szCs w:val="24"/>
        </w:rPr>
      </w:pPr>
      <w:bookmarkStart w:id="0" w:name="_GoBack"/>
      <w:bookmarkEnd w:id="0"/>
    </w:p>
    <w:p w:rsidR="0000604C" w:rsidRPr="00E1488E" w:rsidRDefault="0000604C" w:rsidP="0000604C">
      <w:pPr>
        <w:pStyle w:val="Paragraphedeliste"/>
        <w:numPr>
          <w:ilvl w:val="0"/>
          <w:numId w:val="1"/>
        </w:numPr>
        <w:jc w:val="both"/>
        <w:rPr>
          <w:rFonts w:ascii="Verdana" w:hAnsi="Verdana"/>
          <w:b/>
          <w:sz w:val="28"/>
          <w:szCs w:val="28"/>
        </w:rPr>
      </w:pPr>
      <w:r w:rsidRPr="00E1488E">
        <w:rPr>
          <w:rFonts w:ascii="Verdana" w:hAnsi="Verdana"/>
          <w:b/>
          <w:sz w:val="28"/>
          <w:szCs w:val="28"/>
        </w:rPr>
        <w:t>SOUF</w:t>
      </w:r>
      <w:r w:rsidR="00BB2978">
        <w:rPr>
          <w:rFonts w:ascii="Verdana" w:hAnsi="Verdana"/>
          <w:b/>
          <w:sz w:val="28"/>
          <w:szCs w:val="28"/>
        </w:rPr>
        <w:t>F</w:t>
      </w:r>
      <w:r w:rsidRPr="00E1488E">
        <w:rPr>
          <w:rFonts w:ascii="Verdana" w:hAnsi="Verdana"/>
          <w:b/>
          <w:sz w:val="28"/>
          <w:szCs w:val="28"/>
        </w:rPr>
        <w:t>RANCE GLOBALE, Concept en RD Congo</w:t>
      </w:r>
    </w:p>
    <w:p w:rsidR="0000604C" w:rsidRDefault="007B70ED" w:rsidP="0000604C">
      <w:pPr>
        <w:jc w:val="both"/>
        <w:rPr>
          <w:rFonts w:ascii="Verdana" w:hAnsi="Verdana"/>
          <w:b/>
          <w:sz w:val="24"/>
          <w:szCs w:val="24"/>
        </w:rPr>
      </w:pPr>
      <w:r>
        <w:rPr>
          <w:rFonts w:ascii="Verdana" w:hAnsi="Verdana"/>
          <w:b/>
          <w:sz w:val="24"/>
          <w:szCs w:val="24"/>
        </w:rPr>
        <w:t>Qu’est-</w:t>
      </w:r>
      <w:r w:rsidR="0000604C">
        <w:rPr>
          <w:rFonts w:ascii="Verdana" w:hAnsi="Verdana"/>
          <w:b/>
          <w:sz w:val="24"/>
          <w:szCs w:val="24"/>
        </w:rPr>
        <w:t>ce qu</w:t>
      </w:r>
      <w:r>
        <w:rPr>
          <w:rFonts w:ascii="Verdana" w:hAnsi="Verdana"/>
          <w:b/>
          <w:sz w:val="24"/>
          <w:szCs w:val="24"/>
        </w:rPr>
        <w:t>e</w:t>
      </w:r>
      <w:r w:rsidR="0000604C">
        <w:rPr>
          <w:rFonts w:ascii="Verdana" w:hAnsi="Verdana"/>
          <w:b/>
          <w:sz w:val="24"/>
          <w:szCs w:val="24"/>
        </w:rPr>
        <w:t xml:space="preserve"> la souffrance ?</w:t>
      </w:r>
    </w:p>
    <w:p w:rsidR="0000604C" w:rsidRDefault="0000604C" w:rsidP="0000604C">
      <w:pPr>
        <w:jc w:val="both"/>
        <w:rPr>
          <w:rFonts w:ascii="Verdana" w:hAnsi="Verdana"/>
          <w:sz w:val="24"/>
          <w:szCs w:val="24"/>
        </w:rPr>
      </w:pPr>
      <w:r>
        <w:rPr>
          <w:rFonts w:ascii="Verdana" w:hAnsi="Verdana"/>
          <w:sz w:val="24"/>
          <w:szCs w:val="24"/>
        </w:rPr>
        <w:t xml:space="preserve">La souffrance nait de la crise existentielle la plus profonde, surtout lorsque l’homme est confronté à sa propre mort. Entre la vie et la mort, les renoncements, les </w:t>
      </w:r>
      <w:r w:rsidR="00482292">
        <w:rPr>
          <w:rFonts w:ascii="Verdana" w:hAnsi="Verdana"/>
          <w:sz w:val="24"/>
          <w:szCs w:val="24"/>
        </w:rPr>
        <w:t>espoirs, le</w:t>
      </w:r>
      <w:r>
        <w:rPr>
          <w:rFonts w:ascii="Verdana" w:hAnsi="Verdana"/>
          <w:sz w:val="24"/>
          <w:szCs w:val="24"/>
        </w:rPr>
        <w:t xml:space="preserve"> deuil, les questionnements, le mourant est confronté à son destin d’être vivant. Il nous faut donc être à l’écoute de la personne. Ecouter ce n’est pas forcément adhérer. Ecouter, ce n’est pas être obligé de répondre ou d’agir. Ecouter, c’est établir une relation à travers laquelle la parole se libère et s’échange.</w:t>
      </w:r>
    </w:p>
    <w:p w:rsidR="0000604C" w:rsidRDefault="0000604C" w:rsidP="0000604C">
      <w:pPr>
        <w:jc w:val="both"/>
        <w:rPr>
          <w:rFonts w:ascii="Verdana" w:hAnsi="Verdana"/>
          <w:sz w:val="24"/>
          <w:szCs w:val="24"/>
        </w:rPr>
      </w:pPr>
      <w:r>
        <w:rPr>
          <w:rFonts w:ascii="Verdana" w:hAnsi="Verdana"/>
          <w:sz w:val="24"/>
          <w:szCs w:val="24"/>
        </w:rPr>
        <w:t>La souffrance se manifeste différemment selon les personnes, leur histoire de vie, leur personnalité. En soins palliatifs, on parle de souffrance totale, « </w:t>
      </w:r>
      <w:r w:rsidRPr="003E2A13">
        <w:rPr>
          <w:rFonts w:ascii="Verdana" w:hAnsi="Verdana"/>
          <w:b/>
          <w:sz w:val="24"/>
          <w:szCs w:val="24"/>
        </w:rPr>
        <w:t>total pain</w:t>
      </w:r>
      <w:r>
        <w:rPr>
          <w:rFonts w:ascii="Verdana" w:hAnsi="Verdana"/>
          <w:sz w:val="24"/>
          <w:szCs w:val="24"/>
        </w:rPr>
        <w:t xml:space="preserve"> », c’est-à-dire qu’il s’agit d’une </w:t>
      </w:r>
      <w:r w:rsidRPr="003E2A13">
        <w:rPr>
          <w:rFonts w:ascii="Verdana" w:hAnsi="Verdana"/>
          <w:b/>
          <w:sz w:val="24"/>
          <w:szCs w:val="24"/>
        </w:rPr>
        <w:t>approche globale</w:t>
      </w:r>
      <w:r w:rsidR="00EE43FE">
        <w:rPr>
          <w:rFonts w:ascii="Verdana" w:hAnsi="Verdana"/>
          <w:sz w:val="24"/>
          <w:szCs w:val="24"/>
        </w:rPr>
        <w:t xml:space="preserve"> de la souffrance (Cice</w:t>
      </w:r>
      <w:r>
        <w:rPr>
          <w:rFonts w:ascii="Verdana" w:hAnsi="Verdana"/>
          <w:sz w:val="24"/>
          <w:szCs w:val="24"/>
        </w:rPr>
        <w:t xml:space="preserve">ly Saunders, 1967). </w:t>
      </w:r>
      <w:r w:rsidR="005042DB">
        <w:rPr>
          <w:rFonts w:ascii="Verdana" w:hAnsi="Verdana"/>
          <w:sz w:val="24"/>
          <w:szCs w:val="24"/>
        </w:rPr>
        <w:t>Considérer la</w:t>
      </w:r>
      <w:r>
        <w:rPr>
          <w:rFonts w:ascii="Verdana" w:hAnsi="Verdana"/>
          <w:sz w:val="24"/>
          <w:szCs w:val="24"/>
        </w:rPr>
        <w:t xml:space="preserve"> personne malade comme un sujet à part entière</w:t>
      </w:r>
      <w:r w:rsidR="009D669D">
        <w:rPr>
          <w:rFonts w:ascii="Verdana" w:hAnsi="Verdana"/>
          <w:sz w:val="24"/>
          <w:szCs w:val="24"/>
        </w:rPr>
        <w:t>,</w:t>
      </w:r>
      <w:r w:rsidR="00482292">
        <w:rPr>
          <w:rFonts w:ascii="Verdana" w:hAnsi="Verdana"/>
          <w:sz w:val="24"/>
          <w:szCs w:val="24"/>
        </w:rPr>
        <w:t xml:space="preserve"> la personne </w:t>
      </w:r>
      <w:r w:rsidR="009D669D">
        <w:rPr>
          <w:rFonts w:ascii="Verdana" w:hAnsi="Verdana"/>
          <w:sz w:val="24"/>
          <w:szCs w:val="24"/>
        </w:rPr>
        <w:t>dans toutes ses dimensions</w:t>
      </w:r>
      <w:r>
        <w:rPr>
          <w:rFonts w:ascii="Verdana" w:hAnsi="Verdana"/>
          <w:sz w:val="24"/>
          <w:szCs w:val="24"/>
        </w:rPr>
        <w:t> !</w:t>
      </w:r>
    </w:p>
    <w:p w:rsidR="0000604C" w:rsidRPr="007F68D1" w:rsidRDefault="0000604C" w:rsidP="0000604C">
      <w:pPr>
        <w:tabs>
          <w:tab w:val="left" w:pos="1276"/>
        </w:tabs>
        <w:jc w:val="both"/>
        <w:rPr>
          <w:rFonts w:ascii="Verdana" w:hAnsi="Verdana"/>
          <w:sz w:val="24"/>
          <w:szCs w:val="24"/>
        </w:rPr>
      </w:pPr>
      <w:r w:rsidRPr="007F68D1">
        <w:rPr>
          <w:rFonts w:ascii="Verdana" w:hAnsi="Verdana"/>
          <w:b/>
          <w:sz w:val="24"/>
          <w:szCs w:val="24"/>
        </w:rPr>
        <w:t xml:space="preserve">La souffrance </w:t>
      </w:r>
      <w:r w:rsidR="00750B4A" w:rsidRPr="007F68D1">
        <w:rPr>
          <w:rFonts w:ascii="Verdana" w:hAnsi="Verdana"/>
          <w:b/>
          <w:sz w:val="24"/>
          <w:szCs w:val="24"/>
        </w:rPr>
        <w:t>tota</w:t>
      </w:r>
      <w:r w:rsidRPr="007F68D1">
        <w:rPr>
          <w:rFonts w:ascii="Verdana" w:hAnsi="Verdana"/>
          <w:b/>
          <w:sz w:val="24"/>
          <w:szCs w:val="24"/>
        </w:rPr>
        <w:t>le</w:t>
      </w:r>
      <w:r>
        <w:rPr>
          <w:rFonts w:ascii="Verdana" w:hAnsi="Verdana"/>
          <w:sz w:val="24"/>
          <w:szCs w:val="24"/>
        </w:rPr>
        <w:t xml:space="preserve"> prend en compte la douleur </w:t>
      </w:r>
      <w:r w:rsidRPr="00C35B55">
        <w:rPr>
          <w:rFonts w:ascii="Comic Sans MS" w:hAnsi="Comic Sans MS"/>
          <w:b/>
          <w:sz w:val="24"/>
          <w:szCs w:val="24"/>
        </w:rPr>
        <w:t>physique, morale, spirituelle, psychologique, sociale et culturelle</w:t>
      </w:r>
      <w:r w:rsidRPr="00C35B55">
        <w:rPr>
          <w:rFonts w:ascii="Verdana" w:hAnsi="Verdana"/>
          <w:b/>
          <w:sz w:val="24"/>
          <w:szCs w:val="24"/>
        </w:rPr>
        <w:t>.</w:t>
      </w:r>
      <w:r w:rsidR="007B70ED">
        <w:rPr>
          <w:rFonts w:ascii="Verdana" w:hAnsi="Verdana"/>
          <w:b/>
          <w:sz w:val="24"/>
          <w:szCs w:val="24"/>
        </w:rPr>
        <w:t xml:space="preserve"> </w:t>
      </w:r>
      <w:r w:rsidR="00E423F8" w:rsidRPr="007F68D1">
        <w:rPr>
          <w:rFonts w:ascii="Verdana" w:hAnsi="Verdana"/>
          <w:sz w:val="24"/>
          <w:szCs w:val="24"/>
        </w:rPr>
        <w:t>Quand le contrôle de la douleur physique reste difficile,</w:t>
      </w:r>
      <w:r w:rsidR="007B70ED">
        <w:rPr>
          <w:rFonts w:ascii="Verdana" w:hAnsi="Verdana"/>
          <w:sz w:val="24"/>
          <w:szCs w:val="24"/>
        </w:rPr>
        <w:t xml:space="preserve"> </w:t>
      </w:r>
      <w:r w:rsidR="0082636A">
        <w:rPr>
          <w:rFonts w:ascii="Verdana" w:hAnsi="Verdana"/>
          <w:sz w:val="24"/>
          <w:szCs w:val="24"/>
        </w:rPr>
        <w:t>d</w:t>
      </w:r>
      <w:r w:rsidR="00750B4A" w:rsidRPr="007F68D1">
        <w:rPr>
          <w:rFonts w:ascii="Verdana" w:hAnsi="Verdana"/>
          <w:sz w:val="24"/>
          <w:szCs w:val="24"/>
        </w:rPr>
        <w:t xml:space="preserve">ans la prise en charge du comportement douloureux du patient et dans la perspective de ce concept de souffrance globale, il </w:t>
      </w:r>
      <w:r w:rsidR="00AB3F53">
        <w:rPr>
          <w:rFonts w:ascii="Verdana" w:hAnsi="Verdana"/>
          <w:sz w:val="24"/>
          <w:szCs w:val="24"/>
        </w:rPr>
        <w:t>convient</w:t>
      </w:r>
      <w:r w:rsidR="00750B4A" w:rsidRPr="007F68D1">
        <w:rPr>
          <w:rFonts w:ascii="Verdana" w:hAnsi="Verdana"/>
          <w:sz w:val="24"/>
          <w:szCs w:val="24"/>
        </w:rPr>
        <w:t xml:space="preserve"> d’explorer avec le patient et sa famille toutes ses composantes sociales, spirituelles et psychologiques qui donnent à son comportement douloureux une coloration singulière propre à chaque patient et à son histoire. </w:t>
      </w:r>
      <w:r w:rsidR="00E423F8" w:rsidRPr="007F68D1">
        <w:rPr>
          <w:rFonts w:ascii="Verdana" w:hAnsi="Verdana"/>
          <w:sz w:val="24"/>
          <w:szCs w:val="24"/>
        </w:rPr>
        <w:t xml:space="preserve">Bien qu’une telle division risque d’être artificielle, elle nous éclairera, cependant, dans nos efforts pour comprendre la souffrance d’un patient et l’aider ainsi que sa famille. </w:t>
      </w:r>
    </w:p>
    <w:p w:rsidR="00A37AA3" w:rsidRPr="007F68D1" w:rsidRDefault="00750B4A" w:rsidP="0000604C">
      <w:pPr>
        <w:tabs>
          <w:tab w:val="left" w:pos="1276"/>
        </w:tabs>
        <w:jc w:val="both"/>
        <w:rPr>
          <w:rFonts w:ascii="Verdana" w:hAnsi="Verdana"/>
          <w:b/>
          <w:sz w:val="24"/>
          <w:szCs w:val="24"/>
        </w:rPr>
      </w:pPr>
      <w:r w:rsidRPr="007F68D1">
        <w:rPr>
          <w:rFonts w:ascii="Verdana" w:hAnsi="Verdana"/>
          <w:b/>
          <w:sz w:val="24"/>
          <w:szCs w:val="24"/>
        </w:rPr>
        <w:t xml:space="preserve">La souffrance spirituelle </w:t>
      </w:r>
    </w:p>
    <w:p w:rsidR="00AB3F53" w:rsidRDefault="00750B4A" w:rsidP="0000604C">
      <w:pPr>
        <w:tabs>
          <w:tab w:val="left" w:pos="1276"/>
        </w:tabs>
        <w:jc w:val="both"/>
        <w:rPr>
          <w:rFonts w:ascii="Verdana" w:hAnsi="Verdana"/>
          <w:sz w:val="24"/>
          <w:szCs w:val="24"/>
        </w:rPr>
      </w:pPr>
      <w:r w:rsidRPr="00E27C80">
        <w:rPr>
          <w:rFonts w:ascii="Verdana" w:hAnsi="Verdana"/>
          <w:b/>
          <w:sz w:val="24"/>
          <w:szCs w:val="24"/>
        </w:rPr>
        <w:t xml:space="preserve"> Définition</w:t>
      </w:r>
      <w:r w:rsidRPr="00E27C80">
        <w:rPr>
          <w:rFonts w:ascii="Verdana" w:hAnsi="Verdana"/>
          <w:sz w:val="24"/>
          <w:szCs w:val="24"/>
        </w:rPr>
        <w:t xml:space="preserve"> : Lorsque nous abordons la spiritualité, </w:t>
      </w:r>
      <w:r w:rsidR="00DE7095" w:rsidRPr="00E27C80">
        <w:rPr>
          <w:rFonts w:ascii="Verdana" w:hAnsi="Verdana"/>
          <w:sz w:val="24"/>
          <w:szCs w:val="24"/>
        </w:rPr>
        <w:t>nous ne</w:t>
      </w:r>
      <w:r w:rsidRPr="00E27C80">
        <w:rPr>
          <w:rFonts w:ascii="Verdana" w:hAnsi="Verdana"/>
          <w:sz w:val="24"/>
          <w:szCs w:val="24"/>
        </w:rPr>
        <w:t xml:space="preserve"> la réduisons pas à un aspect purement religieux bien qu’</w:t>
      </w:r>
      <w:r w:rsidR="00AB3F53">
        <w:rPr>
          <w:rFonts w:ascii="Verdana" w:hAnsi="Verdana"/>
          <w:sz w:val="24"/>
          <w:szCs w:val="24"/>
        </w:rPr>
        <w:t>en république démocratique de Congo, cet aspect</w:t>
      </w:r>
      <w:r w:rsidR="007B70ED">
        <w:rPr>
          <w:rFonts w:ascii="Verdana" w:hAnsi="Verdana"/>
          <w:sz w:val="24"/>
          <w:szCs w:val="24"/>
        </w:rPr>
        <w:t xml:space="preserve"> </w:t>
      </w:r>
      <w:r w:rsidR="00AB3F53">
        <w:rPr>
          <w:rFonts w:ascii="Verdana" w:hAnsi="Verdana"/>
          <w:sz w:val="24"/>
          <w:szCs w:val="24"/>
        </w:rPr>
        <w:t xml:space="preserve">religieux </w:t>
      </w:r>
      <w:r w:rsidRPr="00E27C80">
        <w:rPr>
          <w:rFonts w:ascii="Verdana" w:hAnsi="Verdana"/>
          <w:sz w:val="24"/>
          <w:szCs w:val="24"/>
        </w:rPr>
        <w:t>soit</w:t>
      </w:r>
      <w:r w:rsidR="00596A6D">
        <w:rPr>
          <w:rFonts w:ascii="Verdana" w:hAnsi="Verdana"/>
          <w:sz w:val="24"/>
          <w:szCs w:val="24"/>
        </w:rPr>
        <w:t xml:space="preserve"> le plus</w:t>
      </w:r>
      <w:r w:rsidR="00B4529B">
        <w:rPr>
          <w:rFonts w:ascii="Verdana" w:hAnsi="Verdana"/>
          <w:sz w:val="24"/>
          <w:szCs w:val="24"/>
        </w:rPr>
        <w:t xml:space="preserve"> souvent</w:t>
      </w:r>
      <w:r w:rsidRPr="00E27C80">
        <w:rPr>
          <w:rFonts w:ascii="Verdana" w:hAnsi="Verdana"/>
          <w:sz w:val="24"/>
          <w:szCs w:val="24"/>
        </w:rPr>
        <w:t xml:space="preserve"> au fond des questions </w:t>
      </w:r>
      <w:r w:rsidR="00BB2978" w:rsidRPr="00E27C80">
        <w:rPr>
          <w:rFonts w:ascii="Verdana" w:hAnsi="Verdana"/>
          <w:sz w:val="24"/>
          <w:szCs w:val="24"/>
        </w:rPr>
        <w:t>qu</w:t>
      </w:r>
      <w:r w:rsidR="00BB2978">
        <w:rPr>
          <w:rFonts w:ascii="Verdana" w:hAnsi="Verdana"/>
          <w:sz w:val="24"/>
          <w:szCs w:val="24"/>
        </w:rPr>
        <w:t>e le</w:t>
      </w:r>
      <w:r w:rsidRPr="00E27C80">
        <w:rPr>
          <w:rFonts w:ascii="Verdana" w:hAnsi="Verdana"/>
          <w:sz w:val="24"/>
          <w:szCs w:val="24"/>
        </w:rPr>
        <w:t xml:space="preserve"> patient</w:t>
      </w:r>
      <w:r w:rsidR="00DE7095">
        <w:rPr>
          <w:rFonts w:ascii="Verdana" w:hAnsi="Verdana"/>
          <w:sz w:val="24"/>
          <w:szCs w:val="24"/>
        </w:rPr>
        <w:t xml:space="preserve"> se pose</w:t>
      </w:r>
      <w:r w:rsidRPr="00E27C80">
        <w:rPr>
          <w:rFonts w:ascii="Verdana" w:hAnsi="Verdana"/>
          <w:sz w:val="24"/>
          <w:szCs w:val="24"/>
        </w:rPr>
        <w:t>.</w:t>
      </w:r>
    </w:p>
    <w:p w:rsidR="00C5340E" w:rsidRPr="007F68D1" w:rsidRDefault="00750B4A" w:rsidP="0000604C">
      <w:pPr>
        <w:tabs>
          <w:tab w:val="left" w:pos="1276"/>
        </w:tabs>
        <w:jc w:val="both"/>
        <w:rPr>
          <w:rFonts w:ascii="Verdana" w:hAnsi="Verdana"/>
          <w:sz w:val="24"/>
          <w:szCs w:val="24"/>
        </w:rPr>
      </w:pPr>
      <w:r w:rsidRPr="00E27C80">
        <w:rPr>
          <w:rFonts w:ascii="Verdana" w:hAnsi="Verdana"/>
          <w:sz w:val="24"/>
          <w:szCs w:val="24"/>
        </w:rPr>
        <w:t xml:space="preserve">Par spiritualité, nous </w:t>
      </w:r>
      <w:r w:rsidR="00FF3FB4">
        <w:rPr>
          <w:rFonts w:ascii="Verdana" w:hAnsi="Verdana"/>
          <w:sz w:val="24"/>
          <w:szCs w:val="24"/>
        </w:rPr>
        <w:t>e</w:t>
      </w:r>
      <w:r w:rsidRPr="00E27C80">
        <w:rPr>
          <w:rFonts w:ascii="Verdana" w:hAnsi="Verdana"/>
          <w:sz w:val="24"/>
          <w:szCs w:val="24"/>
        </w:rPr>
        <w:t xml:space="preserve">ntendons toutes les questions qui tournent autour du sens </w:t>
      </w:r>
      <w:r w:rsidR="00FF3FB4">
        <w:rPr>
          <w:rFonts w:ascii="Verdana" w:hAnsi="Verdana"/>
          <w:sz w:val="24"/>
          <w:szCs w:val="24"/>
        </w:rPr>
        <w:t>que la personne donne à s</w:t>
      </w:r>
      <w:r w:rsidRPr="00E27C80">
        <w:rPr>
          <w:rFonts w:ascii="Verdana" w:hAnsi="Verdana"/>
          <w:sz w:val="24"/>
          <w:szCs w:val="24"/>
        </w:rPr>
        <w:t xml:space="preserve">a vie, </w:t>
      </w:r>
      <w:r w:rsidR="00FF3FB4">
        <w:rPr>
          <w:rFonts w:ascii="Verdana" w:hAnsi="Verdana"/>
          <w:sz w:val="24"/>
          <w:szCs w:val="24"/>
        </w:rPr>
        <w:t>à son existence</w:t>
      </w:r>
      <w:r w:rsidRPr="00E27C80">
        <w:rPr>
          <w:rFonts w:ascii="Verdana" w:hAnsi="Verdana"/>
          <w:sz w:val="24"/>
          <w:szCs w:val="24"/>
        </w:rPr>
        <w:t xml:space="preserve">, </w:t>
      </w:r>
      <w:r w:rsidR="00FF3FB4">
        <w:rPr>
          <w:rFonts w:ascii="Verdana" w:hAnsi="Verdana"/>
          <w:sz w:val="24"/>
          <w:szCs w:val="24"/>
        </w:rPr>
        <w:t>à</w:t>
      </w:r>
      <w:r w:rsidRPr="00E27C80">
        <w:rPr>
          <w:rFonts w:ascii="Verdana" w:hAnsi="Verdana"/>
          <w:sz w:val="24"/>
          <w:szCs w:val="24"/>
        </w:rPr>
        <w:t xml:space="preserve"> l’épreuve de sa maladie</w:t>
      </w:r>
      <w:r w:rsidR="00FF3FB4">
        <w:rPr>
          <w:rFonts w:ascii="Verdana" w:hAnsi="Verdana"/>
          <w:sz w:val="24"/>
          <w:szCs w:val="24"/>
        </w:rPr>
        <w:t xml:space="preserve"> et</w:t>
      </w:r>
      <w:r w:rsidRPr="00E27C80">
        <w:rPr>
          <w:rFonts w:ascii="Verdana" w:hAnsi="Verdana"/>
          <w:sz w:val="24"/>
          <w:szCs w:val="24"/>
        </w:rPr>
        <w:t xml:space="preserve">, de </w:t>
      </w:r>
      <w:r w:rsidR="00FF3FB4">
        <w:rPr>
          <w:rFonts w:ascii="Verdana" w:hAnsi="Verdana"/>
          <w:sz w:val="24"/>
          <w:szCs w:val="24"/>
        </w:rPr>
        <w:t>s</w:t>
      </w:r>
      <w:r w:rsidRPr="00E27C80">
        <w:rPr>
          <w:rFonts w:ascii="Verdana" w:hAnsi="Verdana"/>
          <w:sz w:val="24"/>
          <w:szCs w:val="24"/>
        </w:rPr>
        <w:t>a souffrance.</w:t>
      </w:r>
      <w:r w:rsidR="007B70ED">
        <w:rPr>
          <w:rFonts w:ascii="Verdana" w:hAnsi="Verdana"/>
          <w:sz w:val="24"/>
          <w:szCs w:val="24"/>
        </w:rPr>
        <w:t xml:space="preserve"> </w:t>
      </w:r>
      <w:r w:rsidR="008D48B0" w:rsidRPr="007F68D1">
        <w:rPr>
          <w:rFonts w:ascii="Verdana" w:hAnsi="Verdana"/>
          <w:sz w:val="24"/>
          <w:szCs w:val="24"/>
        </w:rPr>
        <w:t xml:space="preserve">Beaucoup de congolais expriment leurs doutes et leurs souffrances en terme proprement religieux. Mais aussi, les </w:t>
      </w:r>
      <w:r w:rsidR="008D48B0" w:rsidRPr="007F68D1">
        <w:rPr>
          <w:rFonts w:ascii="Verdana" w:hAnsi="Verdana"/>
          <w:sz w:val="24"/>
          <w:szCs w:val="24"/>
        </w:rPr>
        <w:lastRenderedPageBreak/>
        <w:t>sentiments d’échec et de regret du type :</w:t>
      </w:r>
      <w:r w:rsidR="00E464BF" w:rsidRPr="007F68D1">
        <w:rPr>
          <w:rFonts w:ascii="Verdana" w:hAnsi="Verdana"/>
          <w:sz w:val="24"/>
          <w:szCs w:val="24"/>
        </w:rPr>
        <w:t xml:space="preserve"> «</w:t>
      </w:r>
      <w:r w:rsidR="00E464BF" w:rsidRPr="007F68D1">
        <w:rPr>
          <w:rFonts w:ascii="Comic Sans MS" w:hAnsi="Comic Sans MS"/>
          <w:sz w:val="24"/>
          <w:szCs w:val="24"/>
        </w:rPr>
        <w:t xml:space="preserve"> Si</w:t>
      </w:r>
      <w:r w:rsidR="008D48B0" w:rsidRPr="007F68D1">
        <w:rPr>
          <w:rFonts w:ascii="Comic Sans MS" w:hAnsi="Comic Sans MS"/>
          <w:sz w:val="24"/>
          <w:szCs w:val="24"/>
        </w:rPr>
        <w:t xml:space="preserve"> seulement</w:t>
      </w:r>
      <w:r w:rsidR="00E464BF" w:rsidRPr="007F68D1">
        <w:rPr>
          <w:rFonts w:ascii="Verdana" w:hAnsi="Verdana"/>
          <w:sz w:val="24"/>
          <w:szCs w:val="24"/>
        </w:rPr>
        <w:t>… »</w:t>
      </w:r>
      <w:r w:rsidR="008D48B0" w:rsidRPr="007F68D1">
        <w:rPr>
          <w:rFonts w:ascii="Verdana" w:hAnsi="Verdana"/>
          <w:sz w:val="24"/>
          <w:szCs w:val="24"/>
        </w:rPr>
        <w:t>,</w:t>
      </w:r>
      <w:r w:rsidR="00E464BF" w:rsidRPr="007F68D1">
        <w:rPr>
          <w:rFonts w:ascii="Verdana" w:hAnsi="Verdana"/>
          <w:sz w:val="24"/>
          <w:szCs w:val="24"/>
        </w:rPr>
        <w:t xml:space="preserve"> «</w:t>
      </w:r>
      <w:r w:rsidR="00E464BF" w:rsidRPr="007F68D1">
        <w:rPr>
          <w:rFonts w:ascii="Comic Sans MS" w:hAnsi="Comic Sans MS"/>
          <w:sz w:val="24"/>
          <w:szCs w:val="24"/>
        </w:rPr>
        <w:t xml:space="preserve"> Je</w:t>
      </w:r>
      <w:r w:rsidR="008D48B0" w:rsidRPr="007F68D1">
        <w:rPr>
          <w:rFonts w:ascii="Comic Sans MS" w:hAnsi="Comic Sans MS"/>
          <w:sz w:val="24"/>
          <w:szCs w:val="24"/>
        </w:rPr>
        <w:t xml:space="preserve"> regrette</w:t>
      </w:r>
      <w:r w:rsidR="008D48B0" w:rsidRPr="007F68D1">
        <w:rPr>
          <w:rFonts w:ascii="Verdana" w:hAnsi="Verdana"/>
          <w:sz w:val="24"/>
          <w:szCs w:val="24"/>
        </w:rPr>
        <w:t xml:space="preserve">… », « </w:t>
      </w:r>
      <w:r w:rsidR="008D48B0" w:rsidRPr="007F68D1">
        <w:rPr>
          <w:rFonts w:ascii="Comic Sans MS" w:hAnsi="Comic Sans MS"/>
          <w:sz w:val="24"/>
          <w:szCs w:val="24"/>
        </w:rPr>
        <w:t>Il est trop tard pour</w:t>
      </w:r>
      <w:r w:rsidR="008D48B0" w:rsidRPr="007F68D1">
        <w:rPr>
          <w:rFonts w:ascii="Verdana" w:hAnsi="Verdana"/>
          <w:sz w:val="24"/>
          <w:szCs w:val="24"/>
        </w:rPr>
        <w:t xml:space="preserve">… », « </w:t>
      </w:r>
      <w:r w:rsidR="008D48B0" w:rsidRPr="007F68D1">
        <w:rPr>
          <w:rFonts w:ascii="Comic Sans MS" w:hAnsi="Comic Sans MS"/>
          <w:sz w:val="24"/>
          <w:szCs w:val="24"/>
        </w:rPr>
        <w:t>Mais qu’est-ce que j’ai bien pu faire pour en être là</w:t>
      </w:r>
      <w:r w:rsidR="007F68D1">
        <w:rPr>
          <w:rFonts w:ascii="Verdana" w:hAnsi="Verdana"/>
          <w:sz w:val="24"/>
          <w:szCs w:val="24"/>
        </w:rPr>
        <w:t>…</w:t>
      </w:r>
      <w:r w:rsidR="00E464BF">
        <w:rPr>
          <w:rFonts w:ascii="Verdana" w:hAnsi="Verdana"/>
          <w:sz w:val="24"/>
          <w:szCs w:val="24"/>
        </w:rPr>
        <w:t xml:space="preserve"> » …</w:t>
      </w:r>
      <w:r w:rsidR="007F68D1" w:rsidRPr="007F68D1">
        <w:rPr>
          <w:rFonts w:ascii="Verdana" w:hAnsi="Verdana"/>
          <w:sz w:val="24"/>
          <w:szCs w:val="24"/>
        </w:rPr>
        <w:t>Restent</w:t>
      </w:r>
      <w:r w:rsidR="008D48B0" w:rsidRPr="007F68D1">
        <w:rPr>
          <w:rFonts w:ascii="Verdana" w:hAnsi="Verdana"/>
          <w:sz w:val="24"/>
          <w:szCs w:val="24"/>
        </w:rPr>
        <w:t xml:space="preserve"> fréquents et souvent intenses.</w:t>
      </w:r>
    </w:p>
    <w:p w:rsidR="008D48B0" w:rsidRDefault="00C41EE7" w:rsidP="0000604C">
      <w:pPr>
        <w:tabs>
          <w:tab w:val="left" w:pos="1276"/>
        </w:tabs>
        <w:jc w:val="both"/>
        <w:rPr>
          <w:rFonts w:ascii="Verdana" w:hAnsi="Verdana"/>
          <w:sz w:val="24"/>
          <w:szCs w:val="24"/>
        </w:rPr>
      </w:pPr>
      <w:r w:rsidRPr="00C41EE7">
        <w:rPr>
          <w:rFonts w:ascii="Verdana" w:hAnsi="Verdana"/>
          <w:sz w:val="24"/>
          <w:szCs w:val="24"/>
        </w:rPr>
        <w:t xml:space="preserve">Pour les </w:t>
      </w:r>
      <w:r w:rsidRPr="00CD06E7">
        <w:rPr>
          <w:rFonts w:ascii="Verdana" w:hAnsi="Verdana"/>
          <w:b/>
          <w:sz w:val="24"/>
          <w:szCs w:val="24"/>
        </w:rPr>
        <w:t>malades du sida</w:t>
      </w:r>
      <w:r w:rsidRPr="00C41EE7">
        <w:rPr>
          <w:rFonts w:ascii="Verdana" w:hAnsi="Verdana"/>
          <w:sz w:val="24"/>
          <w:szCs w:val="24"/>
        </w:rPr>
        <w:t xml:space="preserve"> par exemple, un des moteurs de la souffrance spirituelle est lié au sentiment de </w:t>
      </w:r>
      <w:r w:rsidRPr="00CD06E7">
        <w:rPr>
          <w:rFonts w:ascii="Verdana" w:hAnsi="Verdana"/>
          <w:b/>
          <w:sz w:val="24"/>
          <w:szCs w:val="24"/>
        </w:rPr>
        <w:t>culpabilité</w:t>
      </w:r>
      <w:r w:rsidRPr="00C41EE7">
        <w:rPr>
          <w:rFonts w:ascii="Verdana" w:hAnsi="Verdana"/>
          <w:sz w:val="24"/>
          <w:szCs w:val="24"/>
        </w:rPr>
        <w:t xml:space="preserve"> qui peut réellement être décrit comme une douleur spirituelle allant parfois jusqu’à l’angoisse profonde</w:t>
      </w:r>
      <w:r>
        <w:rPr>
          <w:rFonts w:ascii="Verdana" w:hAnsi="Verdana"/>
          <w:sz w:val="24"/>
          <w:szCs w:val="24"/>
        </w:rPr>
        <w:t>.</w:t>
      </w:r>
    </w:p>
    <w:p w:rsidR="00C41EE7" w:rsidRPr="00C41EE7" w:rsidRDefault="00C41EE7" w:rsidP="0000604C">
      <w:pPr>
        <w:tabs>
          <w:tab w:val="left" w:pos="1276"/>
        </w:tabs>
        <w:jc w:val="both"/>
        <w:rPr>
          <w:rFonts w:ascii="Verdana" w:hAnsi="Verdana"/>
          <w:b/>
          <w:sz w:val="24"/>
          <w:szCs w:val="24"/>
        </w:rPr>
      </w:pPr>
      <w:r w:rsidRPr="00C41EE7">
        <w:rPr>
          <w:rFonts w:ascii="Verdana" w:hAnsi="Verdana"/>
          <w:b/>
          <w:sz w:val="24"/>
          <w:szCs w:val="24"/>
        </w:rPr>
        <w:t xml:space="preserve">Les peurs spirituelles </w:t>
      </w:r>
    </w:p>
    <w:p w:rsidR="00C41EE7" w:rsidRPr="00C41EE7" w:rsidRDefault="00C41EE7" w:rsidP="0000604C">
      <w:pPr>
        <w:tabs>
          <w:tab w:val="left" w:pos="1276"/>
        </w:tabs>
        <w:jc w:val="both"/>
        <w:rPr>
          <w:rFonts w:ascii="Verdana" w:hAnsi="Verdana"/>
          <w:sz w:val="24"/>
          <w:szCs w:val="24"/>
        </w:rPr>
      </w:pPr>
      <w:r w:rsidRPr="00C41EE7">
        <w:rPr>
          <w:rFonts w:ascii="Verdana" w:hAnsi="Verdana"/>
          <w:sz w:val="24"/>
          <w:szCs w:val="24"/>
        </w:rPr>
        <w:t>Sans que la liste ci-dessous soit exhaustive,</w:t>
      </w:r>
    </w:p>
    <w:p w:rsidR="00C41EE7" w:rsidRPr="00C41EE7" w:rsidRDefault="00C41EE7" w:rsidP="0000604C">
      <w:pPr>
        <w:tabs>
          <w:tab w:val="left" w:pos="1276"/>
        </w:tabs>
        <w:jc w:val="both"/>
        <w:rPr>
          <w:rFonts w:ascii="Verdana" w:hAnsi="Verdana"/>
          <w:sz w:val="24"/>
          <w:szCs w:val="24"/>
        </w:rPr>
      </w:pPr>
      <w:r>
        <w:rPr>
          <w:rFonts w:ascii="Verdana" w:hAnsi="Verdana"/>
          <w:sz w:val="24"/>
          <w:szCs w:val="24"/>
        </w:rPr>
        <w:t xml:space="preserve"> V</w:t>
      </w:r>
      <w:r w:rsidRPr="00C41EE7">
        <w:rPr>
          <w:rFonts w:ascii="Verdana" w:hAnsi="Verdana"/>
          <w:sz w:val="24"/>
          <w:szCs w:val="24"/>
        </w:rPr>
        <w:t xml:space="preserve">oici quelques peurs qui reviennent souvent dans les échanges avec les patients en souffrance spirituelle : </w:t>
      </w:r>
    </w:p>
    <w:p w:rsidR="00C41EE7" w:rsidRPr="004575DF" w:rsidRDefault="00E464BF" w:rsidP="004575DF">
      <w:pPr>
        <w:pStyle w:val="Paragraphedeliste"/>
        <w:numPr>
          <w:ilvl w:val="0"/>
          <w:numId w:val="2"/>
        </w:numPr>
        <w:tabs>
          <w:tab w:val="left" w:pos="1276"/>
        </w:tabs>
        <w:jc w:val="both"/>
        <w:rPr>
          <w:rFonts w:ascii="Verdana" w:hAnsi="Verdana"/>
          <w:sz w:val="24"/>
          <w:szCs w:val="24"/>
        </w:rPr>
      </w:pPr>
      <w:r w:rsidRPr="004575DF">
        <w:rPr>
          <w:rFonts w:ascii="Verdana" w:hAnsi="Verdana"/>
          <w:sz w:val="24"/>
          <w:szCs w:val="24"/>
        </w:rPr>
        <w:t>Peur</w:t>
      </w:r>
      <w:r w:rsidR="00C41EE7" w:rsidRPr="004575DF">
        <w:rPr>
          <w:rFonts w:ascii="Verdana" w:hAnsi="Verdana"/>
          <w:sz w:val="24"/>
          <w:szCs w:val="24"/>
        </w:rPr>
        <w:t xml:space="preserve"> de ne pas avoir eu une bonne vie,</w:t>
      </w:r>
    </w:p>
    <w:p w:rsidR="00C41EE7" w:rsidRPr="004575DF" w:rsidRDefault="00E464BF" w:rsidP="004575DF">
      <w:pPr>
        <w:pStyle w:val="Paragraphedeliste"/>
        <w:numPr>
          <w:ilvl w:val="0"/>
          <w:numId w:val="2"/>
        </w:numPr>
        <w:tabs>
          <w:tab w:val="left" w:pos="1276"/>
        </w:tabs>
        <w:jc w:val="both"/>
        <w:rPr>
          <w:rFonts w:ascii="Verdana" w:hAnsi="Verdana"/>
          <w:sz w:val="24"/>
          <w:szCs w:val="24"/>
        </w:rPr>
      </w:pPr>
      <w:r w:rsidRPr="004575DF">
        <w:rPr>
          <w:rFonts w:ascii="Verdana" w:hAnsi="Verdana"/>
          <w:sz w:val="24"/>
          <w:szCs w:val="24"/>
        </w:rPr>
        <w:t>Peur</w:t>
      </w:r>
      <w:r w:rsidR="00C41EE7" w:rsidRPr="004575DF">
        <w:rPr>
          <w:rFonts w:ascii="Verdana" w:hAnsi="Verdana"/>
          <w:sz w:val="24"/>
          <w:szCs w:val="24"/>
        </w:rPr>
        <w:t xml:space="preserve"> d’avoir raté sa vie,</w:t>
      </w:r>
    </w:p>
    <w:p w:rsidR="00C41EE7" w:rsidRPr="004575DF" w:rsidRDefault="00E464BF" w:rsidP="004575DF">
      <w:pPr>
        <w:pStyle w:val="Paragraphedeliste"/>
        <w:numPr>
          <w:ilvl w:val="0"/>
          <w:numId w:val="2"/>
        </w:numPr>
        <w:tabs>
          <w:tab w:val="left" w:pos="1276"/>
        </w:tabs>
        <w:jc w:val="both"/>
        <w:rPr>
          <w:rFonts w:ascii="Verdana" w:hAnsi="Verdana"/>
          <w:sz w:val="24"/>
          <w:szCs w:val="24"/>
        </w:rPr>
      </w:pPr>
      <w:r w:rsidRPr="004575DF">
        <w:rPr>
          <w:rFonts w:ascii="Verdana" w:hAnsi="Verdana"/>
          <w:sz w:val="24"/>
          <w:szCs w:val="24"/>
        </w:rPr>
        <w:t>Peur</w:t>
      </w:r>
      <w:r w:rsidR="00C41EE7" w:rsidRPr="004575DF">
        <w:rPr>
          <w:rFonts w:ascii="Verdana" w:hAnsi="Verdana"/>
          <w:sz w:val="24"/>
          <w:szCs w:val="24"/>
        </w:rPr>
        <w:t xml:space="preserve"> d’avoir fait rater leur vie aux membres de la famille, </w:t>
      </w:r>
    </w:p>
    <w:p w:rsidR="00C41EE7" w:rsidRPr="004575DF" w:rsidRDefault="00E464BF" w:rsidP="004575DF">
      <w:pPr>
        <w:pStyle w:val="Paragraphedeliste"/>
        <w:numPr>
          <w:ilvl w:val="0"/>
          <w:numId w:val="2"/>
        </w:numPr>
        <w:tabs>
          <w:tab w:val="left" w:pos="1276"/>
        </w:tabs>
        <w:jc w:val="both"/>
        <w:rPr>
          <w:rFonts w:ascii="Verdana" w:hAnsi="Verdana"/>
          <w:sz w:val="24"/>
          <w:szCs w:val="24"/>
        </w:rPr>
      </w:pPr>
      <w:r w:rsidRPr="004575DF">
        <w:rPr>
          <w:rFonts w:ascii="Verdana" w:hAnsi="Verdana"/>
          <w:sz w:val="24"/>
          <w:szCs w:val="24"/>
        </w:rPr>
        <w:t>Peur</w:t>
      </w:r>
      <w:r w:rsidR="00C41EE7" w:rsidRPr="004575DF">
        <w:rPr>
          <w:rFonts w:ascii="Verdana" w:hAnsi="Verdana"/>
          <w:sz w:val="24"/>
          <w:szCs w:val="24"/>
        </w:rPr>
        <w:t xml:space="preserve"> de ne pas avoir eu le temps de faire tout ce que l’on souhaitait, </w:t>
      </w:r>
    </w:p>
    <w:p w:rsidR="00C41EE7" w:rsidRPr="004575DF" w:rsidRDefault="00E464BF" w:rsidP="004575DF">
      <w:pPr>
        <w:pStyle w:val="Paragraphedeliste"/>
        <w:numPr>
          <w:ilvl w:val="0"/>
          <w:numId w:val="2"/>
        </w:numPr>
        <w:tabs>
          <w:tab w:val="left" w:pos="1276"/>
        </w:tabs>
        <w:jc w:val="both"/>
        <w:rPr>
          <w:rFonts w:ascii="Verdana" w:hAnsi="Verdana"/>
          <w:sz w:val="24"/>
          <w:szCs w:val="24"/>
        </w:rPr>
      </w:pPr>
      <w:r w:rsidRPr="004575DF">
        <w:rPr>
          <w:rFonts w:ascii="Verdana" w:hAnsi="Verdana"/>
          <w:sz w:val="24"/>
          <w:szCs w:val="24"/>
        </w:rPr>
        <w:t>Peur</w:t>
      </w:r>
      <w:r w:rsidR="00C41EE7" w:rsidRPr="004575DF">
        <w:rPr>
          <w:rFonts w:ascii="Verdana" w:hAnsi="Verdana"/>
          <w:sz w:val="24"/>
          <w:szCs w:val="24"/>
        </w:rPr>
        <w:t xml:space="preserve"> d’être responsable de la survenue de cette maladie, </w:t>
      </w:r>
    </w:p>
    <w:p w:rsidR="00C41EE7" w:rsidRPr="004575DF" w:rsidRDefault="00E464BF" w:rsidP="004575DF">
      <w:pPr>
        <w:pStyle w:val="Paragraphedeliste"/>
        <w:numPr>
          <w:ilvl w:val="0"/>
          <w:numId w:val="2"/>
        </w:numPr>
        <w:tabs>
          <w:tab w:val="left" w:pos="1276"/>
        </w:tabs>
        <w:jc w:val="both"/>
        <w:rPr>
          <w:rFonts w:ascii="Verdana" w:hAnsi="Verdana"/>
          <w:sz w:val="24"/>
          <w:szCs w:val="24"/>
        </w:rPr>
      </w:pPr>
      <w:r w:rsidRPr="004575DF">
        <w:rPr>
          <w:rFonts w:ascii="Verdana" w:hAnsi="Verdana"/>
          <w:sz w:val="24"/>
          <w:szCs w:val="24"/>
        </w:rPr>
        <w:t>Peur</w:t>
      </w:r>
      <w:r w:rsidR="00C41EE7" w:rsidRPr="004575DF">
        <w:rPr>
          <w:rFonts w:ascii="Verdana" w:hAnsi="Verdana"/>
          <w:sz w:val="24"/>
          <w:szCs w:val="24"/>
        </w:rPr>
        <w:t xml:space="preserve"> d’exposer les siens à cette même maladie (exprimée sous toutes ses formes : contag</w:t>
      </w:r>
      <w:r w:rsidR="007F68D1">
        <w:rPr>
          <w:rFonts w:ascii="Verdana" w:hAnsi="Verdana"/>
          <w:sz w:val="24"/>
          <w:szCs w:val="24"/>
        </w:rPr>
        <w:t>iosité, hérédité, génétique</w:t>
      </w:r>
      <w:r w:rsidRPr="004575DF">
        <w:rPr>
          <w:rFonts w:ascii="Verdana" w:hAnsi="Verdana"/>
          <w:sz w:val="24"/>
          <w:szCs w:val="24"/>
        </w:rPr>
        <w:t>…)</w:t>
      </w:r>
      <w:r w:rsidR="00C41EE7" w:rsidRPr="004575DF">
        <w:rPr>
          <w:rFonts w:ascii="Verdana" w:hAnsi="Verdana"/>
          <w:sz w:val="24"/>
          <w:szCs w:val="24"/>
        </w:rPr>
        <w:t xml:space="preserve">, </w:t>
      </w:r>
    </w:p>
    <w:p w:rsidR="00C41EE7" w:rsidRPr="004575DF" w:rsidRDefault="00E464BF" w:rsidP="004575DF">
      <w:pPr>
        <w:pStyle w:val="Paragraphedeliste"/>
        <w:numPr>
          <w:ilvl w:val="0"/>
          <w:numId w:val="2"/>
        </w:numPr>
        <w:tabs>
          <w:tab w:val="left" w:pos="1276"/>
        </w:tabs>
        <w:jc w:val="both"/>
        <w:rPr>
          <w:rFonts w:ascii="Verdana" w:hAnsi="Verdana"/>
          <w:sz w:val="24"/>
          <w:szCs w:val="24"/>
        </w:rPr>
      </w:pPr>
      <w:r w:rsidRPr="004575DF">
        <w:rPr>
          <w:rFonts w:ascii="Verdana" w:hAnsi="Verdana"/>
          <w:sz w:val="24"/>
          <w:szCs w:val="24"/>
        </w:rPr>
        <w:t>Peur</w:t>
      </w:r>
      <w:r w:rsidR="00C41EE7" w:rsidRPr="004575DF">
        <w:rPr>
          <w:rFonts w:ascii="Verdana" w:hAnsi="Verdana"/>
          <w:sz w:val="24"/>
          <w:szCs w:val="24"/>
        </w:rPr>
        <w:t xml:space="preserve"> de la souffrance comme punition à des fautes réelles ou fantasmées, </w:t>
      </w:r>
    </w:p>
    <w:p w:rsidR="00C41EE7" w:rsidRPr="004575DF" w:rsidRDefault="00E464BF" w:rsidP="004575DF">
      <w:pPr>
        <w:pStyle w:val="Paragraphedeliste"/>
        <w:numPr>
          <w:ilvl w:val="0"/>
          <w:numId w:val="2"/>
        </w:numPr>
        <w:tabs>
          <w:tab w:val="left" w:pos="1276"/>
        </w:tabs>
        <w:jc w:val="both"/>
        <w:rPr>
          <w:rFonts w:ascii="Verdana" w:hAnsi="Verdana"/>
          <w:sz w:val="24"/>
          <w:szCs w:val="24"/>
        </w:rPr>
      </w:pPr>
      <w:r w:rsidRPr="004575DF">
        <w:rPr>
          <w:rFonts w:ascii="Verdana" w:hAnsi="Verdana"/>
          <w:sz w:val="24"/>
          <w:szCs w:val="24"/>
        </w:rPr>
        <w:t>Peur</w:t>
      </w:r>
      <w:r w:rsidR="00C41EE7" w:rsidRPr="004575DF">
        <w:rPr>
          <w:rFonts w:ascii="Verdana" w:hAnsi="Verdana"/>
          <w:sz w:val="24"/>
          <w:szCs w:val="24"/>
        </w:rPr>
        <w:t xml:space="preserve"> de ce qui va se passer après, </w:t>
      </w:r>
    </w:p>
    <w:p w:rsidR="00C41EE7" w:rsidRPr="004575DF" w:rsidRDefault="00E464BF" w:rsidP="004575DF">
      <w:pPr>
        <w:pStyle w:val="Paragraphedeliste"/>
        <w:numPr>
          <w:ilvl w:val="0"/>
          <w:numId w:val="2"/>
        </w:numPr>
        <w:tabs>
          <w:tab w:val="left" w:pos="1276"/>
        </w:tabs>
        <w:jc w:val="both"/>
        <w:rPr>
          <w:rFonts w:ascii="Verdana" w:hAnsi="Verdana"/>
          <w:sz w:val="24"/>
          <w:szCs w:val="24"/>
        </w:rPr>
      </w:pPr>
      <w:r w:rsidRPr="004575DF">
        <w:rPr>
          <w:rFonts w:ascii="Verdana" w:hAnsi="Verdana"/>
          <w:sz w:val="24"/>
          <w:szCs w:val="24"/>
        </w:rPr>
        <w:t>Peur</w:t>
      </w:r>
      <w:r w:rsidR="00C41EE7" w:rsidRPr="004575DF">
        <w:rPr>
          <w:rFonts w:ascii="Verdana" w:hAnsi="Verdana"/>
          <w:sz w:val="24"/>
          <w:szCs w:val="24"/>
        </w:rPr>
        <w:t xml:space="preserve"> de l’au-delà….</w:t>
      </w:r>
    </w:p>
    <w:p w:rsidR="002A1D7B" w:rsidRPr="00937D45" w:rsidRDefault="002A1D7B" w:rsidP="0000604C">
      <w:pPr>
        <w:tabs>
          <w:tab w:val="left" w:pos="1276"/>
        </w:tabs>
        <w:jc w:val="both"/>
        <w:rPr>
          <w:rFonts w:ascii="Verdana" w:hAnsi="Verdana"/>
          <w:sz w:val="24"/>
          <w:szCs w:val="24"/>
        </w:rPr>
      </w:pPr>
      <w:r w:rsidRPr="00937D45">
        <w:rPr>
          <w:rFonts w:ascii="Verdana" w:hAnsi="Verdana"/>
          <w:sz w:val="24"/>
          <w:szCs w:val="24"/>
        </w:rPr>
        <w:t xml:space="preserve">Si pour les autres, une écoute attentive permet de détecter cette composante spirituelle, pour </w:t>
      </w:r>
      <w:r w:rsidR="00E464BF" w:rsidRPr="00937D45">
        <w:rPr>
          <w:rFonts w:ascii="Verdana" w:hAnsi="Verdana"/>
          <w:sz w:val="24"/>
          <w:szCs w:val="24"/>
        </w:rPr>
        <w:t>les patients</w:t>
      </w:r>
      <w:r w:rsidRPr="00937D45">
        <w:rPr>
          <w:rFonts w:ascii="Verdana" w:hAnsi="Verdana"/>
          <w:sz w:val="24"/>
          <w:szCs w:val="24"/>
        </w:rPr>
        <w:t xml:space="preserve"> qui ont un fond de croyance religieuse l’intervention d’un </w:t>
      </w:r>
      <w:r w:rsidR="00937D45" w:rsidRPr="00937D45">
        <w:rPr>
          <w:rFonts w:ascii="Verdana" w:hAnsi="Verdana"/>
          <w:sz w:val="24"/>
          <w:szCs w:val="24"/>
        </w:rPr>
        <w:t>représentant</w:t>
      </w:r>
      <w:r w:rsidRPr="00937D45">
        <w:rPr>
          <w:rFonts w:ascii="Verdana" w:hAnsi="Verdana"/>
          <w:sz w:val="24"/>
          <w:szCs w:val="24"/>
        </w:rPr>
        <w:t xml:space="preserve"> de culte, un pasteu</w:t>
      </w:r>
      <w:r w:rsidR="00937D45" w:rsidRPr="00937D45">
        <w:rPr>
          <w:rFonts w:ascii="Verdana" w:hAnsi="Verdana"/>
          <w:sz w:val="24"/>
          <w:szCs w:val="24"/>
        </w:rPr>
        <w:t xml:space="preserve">r ou des </w:t>
      </w:r>
      <w:r w:rsidR="00BB2978" w:rsidRPr="00937D45">
        <w:rPr>
          <w:rFonts w:ascii="Verdana" w:hAnsi="Verdana"/>
          <w:sz w:val="24"/>
          <w:szCs w:val="24"/>
        </w:rPr>
        <w:t>intercesseurs pourra</w:t>
      </w:r>
      <w:r w:rsidR="00937D45" w:rsidRPr="00937D45">
        <w:rPr>
          <w:rFonts w:ascii="Verdana" w:hAnsi="Verdana"/>
          <w:sz w:val="24"/>
          <w:szCs w:val="24"/>
        </w:rPr>
        <w:t xml:space="preserve"> faciliter le dialogue et mettre le malade en confiance</w:t>
      </w:r>
      <w:r w:rsidRPr="00937D45">
        <w:rPr>
          <w:rFonts w:ascii="Verdana" w:hAnsi="Verdana"/>
          <w:sz w:val="24"/>
          <w:szCs w:val="24"/>
        </w:rPr>
        <w:t xml:space="preserve">. Le fait de pouvoir accorder le pardon auquel tout être humain aspire </w:t>
      </w:r>
      <w:r w:rsidR="00E464BF" w:rsidRPr="00937D45">
        <w:rPr>
          <w:rFonts w:ascii="Verdana" w:hAnsi="Verdana"/>
          <w:sz w:val="24"/>
          <w:szCs w:val="24"/>
        </w:rPr>
        <w:t>peut-être</w:t>
      </w:r>
      <w:r w:rsidRPr="00937D45">
        <w:rPr>
          <w:rFonts w:ascii="Verdana" w:hAnsi="Verdana"/>
          <w:sz w:val="24"/>
          <w:szCs w:val="24"/>
        </w:rPr>
        <w:t xml:space="preserve"> manifestement apaisant</w:t>
      </w:r>
    </w:p>
    <w:p w:rsidR="00C41EE7" w:rsidRDefault="00937D45" w:rsidP="0000604C">
      <w:pPr>
        <w:tabs>
          <w:tab w:val="left" w:pos="1276"/>
        </w:tabs>
        <w:jc w:val="both"/>
        <w:rPr>
          <w:rFonts w:ascii="Verdana" w:hAnsi="Verdana"/>
          <w:b/>
          <w:sz w:val="24"/>
          <w:szCs w:val="24"/>
        </w:rPr>
      </w:pPr>
      <w:r w:rsidRPr="00937D45">
        <w:rPr>
          <w:rFonts w:ascii="Verdana" w:hAnsi="Verdana"/>
          <w:b/>
          <w:sz w:val="24"/>
          <w:szCs w:val="24"/>
        </w:rPr>
        <w:t>La souffrance sociale</w:t>
      </w:r>
    </w:p>
    <w:p w:rsidR="00937D45" w:rsidRPr="00B14E9D" w:rsidRDefault="005947F2" w:rsidP="0000604C">
      <w:pPr>
        <w:tabs>
          <w:tab w:val="left" w:pos="1276"/>
        </w:tabs>
        <w:jc w:val="both"/>
        <w:rPr>
          <w:rFonts w:ascii="Verdana" w:hAnsi="Verdana"/>
          <w:sz w:val="24"/>
          <w:szCs w:val="24"/>
        </w:rPr>
      </w:pPr>
      <w:r w:rsidRPr="00B14E9D">
        <w:rPr>
          <w:rFonts w:ascii="Verdana" w:hAnsi="Verdana"/>
          <w:b/>
          <w:sz w:val="24"/>
          <w:szCs w:val="24"/>
        </w:rPr>
        <w:t>Définition :</w:t>
      </w:r>
      <w:r w:rsidRPr="00B14E9D">
        <w:rPr>
          <w:rFonts w:ascii="Verdana" w:hAnsi="Verdana"/>
          <w:sz w:val="24"/>
          <w:szCs w:val="24"/>
        </w:rPr>
        <w:t xml:space="preserve"> La souffrance sociale prend source dans tout ce qui peut poser problème dans les liens du patient avec sa famille et son environnement. L’épreuve de la maladie crée une situation d’altérité. Elle donne potentiellement la sensation pour le patient d’être dans une relation d’inégalité, de grande dépendance, voire de déchéance. Avec la problématique aujourd’hui que pose le sens de la </w:t>
      </w:r>
      <w:r w:rsidRPr="007F68D1">
        <w:rPr>
          <w:rFonts w:ascii="Comic Sans MS" w:hAnsi="Comic Sans MS"/>
          <w:b/>
          <w:sz w:val="24"/>
          <w:szCs w:val="24"/>
        </w:rPr>
        <w:t>dignité</w:t>
      </w:r>
      <w:r w:rsidRPr="00B14E9D">
        <w:rPr>
          <w:rFonts w:ascii="Verdana" w:hAnsi="Verdana"/>
          <w:sz w:val="24"/>
          <w:szCs w:val="24"/>
        </w:rPr>
        <w:t xml:space="preserve"> dans sa forme </w:t>
      </w:r>
      <w:r w:rsidRPr="00B14E9D">
        <w:rPr>
          <w:rFonts w:ascii="Verdana" w:hAnsi="Verdana"/>
          <w:sz w:val="24"/>
          <w:szCs w:val="24"/>
        </w:rPr>
        <w:lastRenderedPageBreak/>
        <w:t>relative, cela peut conduire le patient à un sentiment de perte de dignité qui peut conduire à des demandes d’euthanasie</w:t>
      </w:r>
      <w:r w:rsidR="00CF34FB">
        <w:rPr>
          <w:rFonts w:ascii="Verdana" w:hAnsi="Verdana"/>
          <w:sz w:val="24"/>
          <w:szCs w:val="24"/>
        </w:rPr>
        <w:t xml:space="preserve"> ou de suicide</w:t>
      </w:r>
      <w:r w:rsidRPr="00B14E9D">
        <w:rPr>
          <w:rFonts w:ascii="Verdana" w:hAnsi="Verdana"/>
          <w:sz w:val="24"/>
          <w:szCs w:val="24"/>
        </w:rPr>
        <w:t>.</w:t>
      </w:r>
    </w:p>
    <w:p w:rsidR="005947F2" w:rsidRDefault="005947F2" w:rsidP="0000604C">
      <w:pPr>
        <w:tabs>
          <w:tab w:val="left" w:pos="1276"/>
        </w:tabs>
        <w:jc w:val="both"/>
        <w:rPr>
          <w:rFonts w:ascii="Verdana" w:hAnsi="Verdana"/>
          <w:b/>
          <w:sz w:val="24"/>
          <w:szCs w:val="24"/>
        </w:rPr>
      </w:pPr>
      <w:r w:rsidRPr="005947F2">
        <w:rPr>
          <w:rFonts w:ascii="Verdana" w:hAnsi="Verdana"/>
          <w:b/>
          <w:sz w:val="24"/>
          <w:szCs w:val="24"/>
        </w:rPr>
        <w:t>Les peurs sociales</w:t>
      </w:r>
    </w:p>
    <w:p w:rsidR="005947F2" w:rsidRPr="005947F2" w:rsidRDefault="005947F2" w:rsidP="005947F2">
      <w:pPr>
        <w:pStyle w:val="Paragraphedeliste"/>
        <w:numPr>
          <w:ilvl w:val="0"/>
          <w:numId w:val="2"/>
        </w:numPr>
        <w:tabs>
          <w:tab w:val="left" w:pos="1276"/>
        </w:tabs>
        <w:jc w:val="both"/>
        <w:rPr>
          <w:rFonts w:ascii="Verdana" w:hAnsi="Verdana"/>
          <w:sz w:val="24"/>
          <w:szCs w:val="24"/>
        </w:rPr>
      </w:pPr>
      <w:r w:rsidRPr="005947F2">
        <w:rPr>
          <w:rFonts w:ascii="Verdana" w:hAnsi="Verdana"/>
          <w:sz w:val="24"/>
          <w:szCs w:val="24"/>
        </w:rPr>
        <w:t>Peur d’être un fardeau pour la famille ou la société,</w:t>
      </w:r>
    </w:p>
    <w:p w:rsidR="005947F2" w:rsidRPr="005947F2" w:rsidRDefault="005947F2" w:rsidP="005947F2">
      <w:pPr>
        <w:pStyle w:val="Paragraphedeliste"/>
        <w:numPr>
          <w:ilvl w:val="0"/>
          <w:numId w:val="2"/>
        </w:numPr>
        <w:tabs>
          <w:tab w:val="left" w:pos="1276"/>
        </w:tabs>
        <w:jc w:val="both"/>
        <w:rPr>
          <w:rFonts w:ascii="Verdana" w:hAnsi="Verdana"/>
          <w:sz w:val="24"/>
          <w:szCs w:val="24"/>
        </w:rPr>
      </w:pPr>
      <w:r w:rsidRPr="005947F2">
        <w:rPr>
          <w:rFonts w:ascii="Verdana" w:hAnsi="Verdana"/>
          <w:sz w:val="24"/>
          <w:szCs w:val="24"/>
        </w:rPr>
        <w:t xml:space="preserve">Peur de ne plus être regardé comme un être humain, </w:t>
      </w:r>
    </w:p>
    <w:p w:rsidR="005947F2" w:rsidRPr="005947F2" w:rsidRDefault="005947F2" w:rsidP="005947F2">
      <w:pPr>
        <w:pStyle w:val="Paragraphedeliste"/>
        <w:numPr>
          <w:ilvl w:val="0"/>
          <w:numId w:val="2"/>
        </w:numPr>
        <w:tabs>
          <w:tab w:val="left" w:pos="1276"/>
        </w:tabs>
        <w:jc w:val="both"/>
        <w:rPr>
          <w:rFonts w:ascii="Verdana" w:hAnsi="Verdana"/>
          <w:sz w:val="24"/>
          <w:szCs w:val="24"/>
        </w:rPr>
      </w:pPr>
      <w:r w:rsidRPr="005947F2">
        <w:rPr>
          <w:rFonts w:ascii="Verdana" w:hAnsi="Verdana"/>
          <w:sz w:val="24"/>
          <w:szCs w:val="24"/>
        </w:rPr>
        <w:t xml:space="preserve">Peur de perdre sa dignité, </w:t>
      </w:r>
    </w:p>
    <w:p w:rsidR="005947F2" w:rsidRPr="005947F2" w:rsidRDefault="005947F2" w:rsidP="005947F2">
      <w:pPr>
        <w:pStyle w:val="Paragraphedeliste"/>
        <w:numPr>
          <w:ilvl w:val="0"/>
          <w:numId w:val="2"/>
        </w:numPr>
        <w:tabs>
          <w:tab w:val="left" w:pos="1276"/>
        </w:tabs>
        <w:jc w:val="both"/>
        <w:rPr>
          <w:rFonts w:ascii="Verdana" w:hAnsi="Verdana"/>
          <w:sz w:val="24"/>
          <w:szCs w:val="24"/>
        </w:rPr>
      </w:pPr>
      <w:r w:rsidRPr="005947F2">
        <w:rPr>
          <w:rFonts w:ascii="Verdana" w:hAnsi="Verdana"/>
          <w:sz w:val="24"/>
          <w:szCs w:val="24"/>
        </w:rPr>
        <w:t xml:space="preserve">Peur de ne plus pouvoir participer aux décisions quant à son propre devenir ou quant aux décisions utiles à la famille, </w:t>
      </w:r>
    </w:p>
    <w:p w:rsidR="005947F2" w:rsidRPr="005947F2" w:rsidRDefault="005947F2" w:rsidP="005947F2">
      <w:pPr>
        <w:pStyle w:val="Paragraphedeliste"/>
        <w:numPr>
          <w:ilvl w:val="0"/>
          <w:numId w:val="2"/>
        </w:numPr>
        <w:tabs>
          <w:tab w:val="left" w:pos="1276"/>
        </w:tabs>
        <w:jc w:val="both"/>
        <w:rPr>
          <w:rFonts w:ascii="Verdana" w:hAnsi="Verdana"/>
          <w:sz w:val="24"/>
          <w:szCs w:val="24"/>
        </w:rPr>
      </w:pPr>
      <w:r w:rsidRPr="005947F2">
        <w:rPr>
          <w:rFonts w:ascii="Verdana" w:hAnsi="Verdana"/>
          <w:sz w:val="24"/>
          <w:szCs w:val="24"/>
        </w:rPr>
        <w:t xml:space="preserve">Peur du détournement de ses biens par des membres de la famille, </w:t>
      </w:r>
    </w:p>
    <w:p w:rsidR="005947F2" w:rsidRPr="005947F2" w:rsidRDefault="005947F2" w:rsidP="005947F2">
      <w:pPr>
        <w:pStyle w:val="Paragraphedeliste"/>
        <w:numPr>
          <w:ilvl w:val="0"/>
          <w:numId w:val="2"/>
        </w:numPr>
        <w:tabs>
          <w:tab w:val="left" w:pos="1276"/>
        </w:tabs>
        <w:jc w:val="both"/>
        <w:rPr>
          <w:rFonts w:ascii="Verdana" w:hAnsi="Verdana"/>
          <w:sz w:val="24"/>
          <w:szCs w:val="24"/>
        </w:rPr>
      </w:pPr>
      <w:r w:rsidRPr="005947F2">
        <w:rPr>
          <w:rFonts w:ascii="Verdana" w:hAnsi="Verdana"/>
          <w:sz w:val="24"/>
          <w:szCs w:val="24"/>
        </w:rPr>
        <w:t xml:space="preserve">Peur sur comment fera la famille quand le patient ne sera plus là, </w:t>
      </w:r>
    </w:p>
    <w:p w:rsidR="005947F2" w:rsidRDefault="005947F2" w:rsidP="005947F2">
      <w:pPr>
        <w:pStyle w:val="Paragraphedeliste"/>
        <w:numPr>
          <w:ilvl w:val="0"/>
          <w:numId w:val="2"/>
        </w:numPr>
        <w:tabs>
          <w:tab w:val="left" w:pos="1276"/>
        </w:tabs>
        <w:jc w:val="both"/>
        <w:rPr>
          <w:rFonts w:ascii="Verdana" w:hAnsi="Verdana"/>
          <w:sz w:val="24"/>
          <w:szCs w:val="24"/>
        </w:rPr>
      </w:pPr>
      <w:r w:rsidRPr="005947F2">
        <w:rPr>
          <w:rFonts w:ascii="Verdana" w:hAnsi="Verdana"/>
          <w:sz w:val="24"/>
          <w:szCs w:val="24"/>
        </w:rPr>
        <w:t>Peur pour l’avenir des enfants</w:t>
      </w:r>
    </w:p>
    <w:p w:rsidR="003A26EC" w:rsidRDefault="003A26EC" w:rsidP="003A26EC">
      <w:pPr>
        <w:tabs>
          <w:tab w:val="left" w:pos="1276"/>
        </w:tabs>
        <w:jc w:val="both"/>
        <w:rPr>
          <w:rFonts w:ascii="Verdana" w:hAnsi="Verdana"/>
          <w:sz w:val="24"/>
          <w:szCs w:val="24"/>
        </w:rPr>
      </w:pPr>
    </w:p>
    <w:p w:rsidR="003A26EC" w:rsidRDefault="00D178A5" w:rsidP="003A26EC">
      <w:pPr>
        <w:tabs>
          <w:tab w:val="left" w:pos="1276"/>
        </w:tabs>
        <w:jc w:val="both"/>
        <w:rPr>
          <w:rFonts w:ascii="Verdana" w:hAnsi="Verdana"/>
          <w:b/>
          <w:sz w:val="24"/>
          <w:szCs w:val="24"/>
        </w:rPr>
      </w:pPr>
      <w:r w:rsidRPr="00D178A5">
        <w:rPr>
          <w:rFonts w:ascii="Verdana" w:hAnsi="Verdana"/>
          <w:b/>
          <w:sz w:val="24"/>
          <w:szCs w:val="24"/>
        </w:rPr>
        <w:t>La souffrance mentale</w:t>
      </w:r>
    </w:p>
    <w:p w:rsidR="00D178A5" w:rsidRPr="00B14E9D" w:rsidRDefault="00B14E9D" w:rsidP="003A26EC">
      <w:pPr>
        <w:tabs>
          <w:tab w:val="left" w:pos="1276"/>
        </w:tabs>
        <w:jc w:val="both"/>
        <w:rPr>
          <w:rFonts w:ascii="Verdana" w:hAnsi="Verdana"/>
          <w:sz w:val="24"/>
          <w:szCs w:val="24"/>
        </w:rPr>
      </w:pPr>
      <w:r w:rsidRPr="00B14E9D">
        <w:rPr>
          <w:rFonts w:ascii="Verdana" w:hAnsi="Verdana"/>
          <w:b/>
          <w:sz w:val="24"/>
          <w:szCs w:val="24"/>
        </w:rPr>
        <w:t>Définition</w:t>
      </w:r>
      <w:r w:rsidRPr="00B14E9D">
        <w:rPr>
          <w:rFonts w:ascii="Verdana" w:hAnsi="Verdana"/>
          <w:sz w:val="24"/>
          <w:szCs w:val="24"/>
        </w:rPr>
        <w:t xml:space="preserve"> : Ceux qui ont eu l’occasion d’être constamment à l’écoute des mourants distinguent chez eux toute une gamme de réaction commune. Elisabeth KÜLBLER ROSS les décrit comme des étapes de prise de conscience</w:t>
      </w:r>
      <w:r w:rsidR="007F68D1">
        <w:rPr>
          <w:rFonts w:ascii="Verdana" w:hAnsi="Verdana"/>
          <w:sz w:val="24"/>
          <w:szCs w:val="24"/>
        </w:rPr>
        <w:t> :</w:t>
      </w:r>
      <w:r w:rsidRPr="00B14E9D">
        <w:rPr>
          <w:rFonts w:ascii="Verdana" w:hAnsi="Verdana"/>
          <w:sz w:val="24"/>
          <w:szCs w:val="24"/>
        </w:rPr>
        <w:t xml:space="preserve"> une phase de déni, une phase de colère, une phase de </w:t>
      </w:r>
      <w:r>
        <w:rPr>
          <w:rFonts w:ascii="Verdana" w:hAnsi="Verdana"/>
          <w:sz w:val="24"/>
          <w:szCs w:val="24"/>
        </w:rPr>
        <w:t>m</w:t>
      </w:r>
      <w:r w:rsidRPr="00B14E9D">
        <w:rPr>
          <w:rFonts w:ascii="Verdana" w:hAnsi="Verdana"/>
          <w:sz w:val="24"/>
          <w:szCs w:val="24"/>
        </w:rPr>
        <w:t>archandage, puis une phase de tristesse allant jusqu’à l’acceptation. PARKES les compare au travail de deuil ou à d’autres situations de perte. Ils insistent tous les deux sur le fait que certaines de ces étapes manquent, qu’elles ne se succèdent pas toujours dans un ordre rigoureux, peuvent se chevaucher ou peuvent être vécues plus d’une fois, particulièrement lors d’une maladie faite de rémissions et de rechutes ou dont l’aggravation se fait par paliers.</w:t>
      </w:r>
    </w:p>
    <w:p w:rsidR="00D178A5" w:rsidRDefault="00D178A5" w:rsidP="003A26EC">
      <w:pPr>
        <w:tabs>
          <w:tab w:val="left" w:pos="1276"/>
        </w:tabs>
        <w:jc w:val="both"/>
        <w:rPr>
          <w:rFonts w:ascii="Verdana" w:hAnsi="Verdana"/>
          <w:b/>
          <w:sz w:val="24"/>
          <w:szCs w:val="24"/>
        </w:rPr>
      </w:pPr>
      <w:r w:rsidRPr="00B14E9D">
        <w:rPr>
          <w:rFonts w:ascii="Verdana" w:hAnsi="Verdana"/>
          <w:b/>
          <w:sz w:val="24"/>
          <w:szCs w:val="24"/>
        </w:rPr>
        <w:t>Les peurs mentales</w:t>
      </w:r>
    </w:p>
    <w:p w:rsidR="00B14E9D" w:rsidRPr="00B14E9D" w:rsidRDefault="00B14E9D" w:rsidP="00B14E9D">
      <w:pPr>
        <w:pStyle w:val="Paragraphedeliste"/>
        <w:numPr>
          <w:ilvl w:val="0"/>
          <w:numId w:val="2"/>
        </w:numPr>
        <w:tabs>
          <w:tab w:val="left" w:pos="1276"/>
        </w:tabs>
        <w:jc w:val="both"/>
        <w:rPr>
          <w:rFonts w:ascii="Verdana" w:hAnsi="Verdana"/>
          <w:sz w:val="24"/>
          <w:szCs w:val="24"/>
        </w:rPr>
      </w:pPr>
      <w:r w:rsidRPr="00B14E9D">
        <w:rPr>
          <w:rFonts w:ascii="Verdana" w:hAnsi="Verdana"/>
          <w:sz w:val="24"/>
          <w:szCs w:val="24"/>
        </w:rPr>
        <w:t xml:space="preserve">Peur de la perte d’autonomie, </w:t>
      </w:r>
    </w:p>
    <w:p w:rsidR="00B14E9D" w:rsidRPr="00B14E9D" w:rsidRDefault="00745D23" w:rsidP="00B14E9D">
      <w:pPr>
        <w:pStyle w:val="Paragraphedeliste"/>
        <w:numPr>
          <w:ilvl w:val="0"/>
          <w:numId w:val="2"/>
        </w:numPr>
        <w:tabs>
          <w:tab w:val="left" w:pos="1276"/>
        </w:tabs>
        <w:jc w:val="both"/>
        <w:rPr>
          <w:rFonts w:ascii="Verdana" w:hAnsi="Verdana"/>
          <w:sz w:val="24"/>
          <w:szCs w:val="24"/>
        </w:rPr>
      </w:pPr>
      <w:r w:rsidRPr="00B14E9D">
        <w:rPr>
          <w:rFonts w:ascii="Verdana" w:hAnsi="Verdana"/>
          <w:sz w:val="24"/>
          <w:szCs w:val="24"/>
        </w:rPr>
        <w:t>Peur</w:t>
      </w:r>
      <w:r w:rsidR="00B14E9D" w:rsidRPr="00B14E9D">
        <w:rPr>
          <w:rFonts w:ascii="Verdana" w:hAnsi="Verdana"/>
          <w:sz w:val="24"/>
          <w:szCs w:val="24"/>
        </w:rPr>
        <w:t xml:space="preserve"> de la dépendance,</w:t>
      </w:r>
    </w:p>
    <w:p w:rsidR="00B14E9D" w:rsidRPr="00B14E9D" w:rsidRDefault="00B14E9D" w:rsidP="00B14E9D">
      <w:pPr>
        <w:pStyle w:val="Paragraphedeliste"/>
        <w:numPr>
          <w:ilvl w:val="0"/>
          <w:numId w:val="2"/>
        </w:numPr>
        <w:tabs>
          <w:tab w:val="left" w:pos="1276"/>
        </w:tabs>
        <w:jc w:val="both"/>
        <w:rPr>
          <w:rFonts w:ascii="Verdana" w:hAnsi="Verdana"/>
          <w:sz w:val="24"/>
          <w:szCs w:val="24"/>
        </w:rPr>
      </w:pPr>
      <w:r w:rsidRPr="00B14E9D">
        <w:rPr>
          <w:rFonts w:ascii="Verdana" w:hAnsi="Verdana"/>
          <w:sz w:val="24"/>
          <w:szCs w:val="24"/>
        </w:rPr>
        <w:t xml:space="preserve">Peur de perdre la tête, de la folie, </w:t>
      </w:r>
    </w:p>
    <w:p w:rsidR="00B14E9D" w:rsidRPr="00B14E9D" w:rsidRDefault="00B14E9D" w:rsidP="00B14E9D">
      <w:pPr>
        <w:pStyle w:val="Paragraphedeliste"/>
        <w:numPr>
          <w:ilvl w:val="0"/>
          <w:numId w:val="2"/>
        </w:numPr>
        <w:tabs>
          <w:tab w:val="left" w:pos="1276"/>
        </w:tabs>
        <w:jc w:val="both"/>
        <w:rPr>
          <w:rFonts w:ascii="Verdana" w:hAnsi="Verdana"/>
          <w:sz w:val="24"/>
          <w:szCs w:val="24"/>
        </w:rPr>
      </w:pPr>
      <w:r w:rsidRPr="00B14E9D">
        <w:rPr>
          <w:rFonts w:ascii="Verdana" w:hAnsi="Verdana"/>
          <w:sz w:val="24"/>
          <w:szCs w:val="24"/>
        </w:rPr>
        <w:t xml:space="preserve">Peur de ne plus se contrôler, </w:t>
      </w:r>
    </w:p>
    <w:p w:rsidR="00B14E9D" w:rsidRPr="00B14E9D" w:rsidRDefault="00B14E9D" w:rsidP="00B14E9D">
      <w:pPr>
        <w:pStyle w:val="Paragraphedeliste"/>
        <w:numPr>
          <w:ilvl w:val="0"/>
          <w:numId w:val="2"/>
        </w:numPr>
        <w:tabs>
          <w:tab w:val="left" w:pos="1276"/>
        </w:tabs>
        <w:jc w:val="both"/>
        <w:rPr>
          <w:rFonts w:ascii="Verdana" w:hAnsi="Verdana"/>
          <w:sz w:val="24"/>
          <w:szCs w:val="24"/>
        </w:rPr>
      </w:pPr>
      <w:r w:rsidRPr="00B14E9D">
        <w:rPr>
          <w:rFonts w:ascii="Verdana" w:hAnsi="Verdana"/>
          <w:sz w:val="24"/>
          <w:szCs w:val="24"/>
        </w:rPr>
        <w:t xml:space="preserve">Peur de ne plus pouvoir rien faire de ses propres mains, </w:t>
      </w:r>
    </w:p>
    <w:p w:rsidR="00B14E9D" w:rsidRPr="00B14E9D" w:rsidRDefault="00B14E9D" w:rsidP="00B14E9D">
      <w:pPr>
        <w:pStyle w:val="Paragraphedeliste"/>
        <w:numPr>
          <w:ilvl w:val="0"/>
          <w:numId w:val="2"/>
        </w:numPr>
        <w:tabs>
          <w:tab w:val="left" w:pos="1276"/>
        </w:tabs>
        <w:jc w:val="both"/>
        <w:rPr>
          <w:rFonts w:ascii="Verdana" w:hAnsi="Verdana"/>
          <w:sz w:val="24"/>
          <w:szCs w:val="24"/>
        </w:rPr>
      </w:pPr>
      <w:r w:rsidRPr="00B14E9D">
        <w:rPr>
          <w:rFonts w:ascii="Verdana" w:hAnsi="Verdana"/>
          <w:sz w:val="24"/>
          <w:szCs w:val="24"/>
        </w:rPr>
        <w:t xml:space="preserve">Peur de la solitude, </w:t>
      </w:r>
    </w:p>
    <w:p w:rsidR="00B14E9D" w:rsidRPr="00B14E9D" w:rsidRDefault="00B14E9D" w:rsidP="00B14E9D">
      <w:pPr>
        <w:pStyle w:val="Paragraphedeliste"/>
        <w:numPr>
          <w:ilvl w:val="0"/>
          <w:numId w:val="2"/>
        </w:numPr>
        <w:tabs>
          <w:tab w:val="left" w:pos="1276"/>
        </w:tabs>
        <w:jc w:val="both"/>
        <w:rPr>
          <w:rFonts w:ascii="Verdana" w:hAnsi="Verdana"/>
          <w:sz w:val="24"/>
          <w:szCs w:val="24"/>
        </w:rPr>
      </w:pPr>
      <w:r w:rsidRPr="00B14E9D">
        <w:rPr>
          <w:rFonts w:ascii="Verdana" w:hAnsi="Verdana"/>
          <w:sz w:val="24"/>
          <w:szCs w:val="24"/>
        </w:rPr>
        <w:t xml:space="preserve">Peur de l’abandon, </w:t>
      </w:r>
    </w:p>
    <w:p w:rsidR="00B14E9D" w:rsidRPr="00B14E9D" w:rsidRDefault="00B14E9D" w:rsidP="00B14E9D">
      <w:pPr>
        <w:pStyle w:val="Paragraphedeliste"/>
        <w:numPr>
          <w:ilvl w:val="0"/>
          <w:numId w:val="2"/>
        </w:numPr>
        <w:tabs>
          <w:tab w:val="left" w:pos="1276"/>
        </w:tabs>
        <w:jc w:val="both"/>
        <w:rPr>
          <w:rFonts w:ascii="Verdana" w:hAnsi="Verdana"/>
          <w:sz w:val="24"/>
          <w:szCs w:val="24"/>
        </w:rPr>
      </w:pPr>
      <w:r w:rsidRPr="00B14E9D">
        <w:rPr>
          <w:rFonts w:ascii="Verdana" w:hAnsi="Verdana"/>
          <w:sz w:val="24"/>
          <w:szCs w:val="24"/>
        </w:rPr>
        <w:t xml:space="preserve">Peur de ne plus être aimé, </w:t>
      </w:r>
    </w:p>
    <w:p w:rsidR="00B14E9D" w:rsidRDefault="00B14E9D" w:rsidP="00B14E9D">
      <w:pPr>
        <w:pStyle w:val="Paragraphedeliste"/>
        <w:numPr>
          <w:ilvl w:val="0"/>
          <w:numId w:val="2"/>
        </w:numPr>
        <w:tabs>
          <w:tab w:val="left" w:pos="1276"/>
        </w:tabs>
        <w:jc w:val="both"/>
        <w:rPr>
          <w:rFonts w:ascii="Verdana" w:hAnsi="Verdana"/>
          <w:sz w:val="24"/>
          <w:szCs w:val="24"/>
        </w:rPr>
      </w:pPr>
      <w:r w:rsidRPr="00B14E9D">
        <w:rPr>
          <w:rFonts w:ascii="Verdana" w:hAnsi="Verdana"/>
          <w:sz w:val="24"/>
          <w:szCs w:val="24"/>
        </w:rPr>
        <w:t>Peur de perdre la vie…</w:t>
      </w:r>
    </w:p>
    <w:p w:rsidR="007B70ED" w:rsidRDefault="007B70ED" w:rsidP="007B70ED">
      <w:pPr>
        <w:tabs>
          <w:tab w:val="left" w:pos="1276"/>
        </w:tabs>
        <w:jc w:val="both"/>
        <w:rPr>
          <w:rFonts w:ascii="Verdana" w:hAnsi="Verdana"/>
          <w:sz w:val="24"/>
          <w:szCs w:val="24"/>
        </w:rPr>
      </w:pPr>
    </w:p>
    <w:p w:rsidR="007B70ED" w:rsidRPr="007B70ED" w:rsidRDefault="007B70ED" w:rsidP="007B70ED">
      <w:pPr>
        <w:tabs>
          <w:tab w:val="left" w:pos="1276"/>
        </w:tabs>
        <w:jc w:val="both"/>
        <w:rPr>
          <w:rFonts w:ascii="Verdana" w:hAnsi="Verdana"/>
          <w:sz w:val="24"/>
          <w:szCs w:val="24"/>
        </w:rPr>
      </w:pPr>
    </w:p>
    <w:p w:rsidR="009F5616" w:rsidRDefault="009F5616" w:rsidP="009F5616">
      <w:pPr>
        <w:tabs>
          <w:tab w:val="left" w:pos="1276"/>
        </w:tabs>
        <w:jc w:val="both"/>
        <w:rPr>
          <w:rFonts w:ascii="Verdana" w:hAnsi="Verdana"/>
          <w:sz w:val="24"/>
          <w:szCs w:val="24"/>
        </w:rPr>
      </w:pPr>
    </w:p>
    <w:p w:rsidR="009F5616" w:rsidRPr="00E1488E" w:rsidRDefault="009F5616" w:rsidP="00E1488E">
      <w:pPr>
        <w:pStyle w:val="Paragraphedeliste"/>
        <w:numPr>
          <w:ilvl w:val="0"/>
          <w:numId w:val="1"/>
        </w:numPr>
        <w:jc w:val="both"/>
        <w:rPr>
          <w:rFonts w:ascii="Verdana" w:hAnsi="Verdana"/>
          <w:b/>
          <w:sz w:val="28"/>
          <w:szCs w:val="28"/>
        </w:rPr>
      </w:pPr>
      <w:r w:rsidRPr="00E1488E">
        <w:rPr>
          <w:rFonts w:ascii="Verdana" w:hAnsi="Verdana"/>
          <w:b/>
          <w:sz w:val="28"/>
          <w:szCs w:val="28"/>
        </w:rPr>
        <w:t>LES PRATIQUES COMPLEMENTAIRES</w:t>
      </w:r>
      <w:r w:rsidR="00745D23">
        <w:rPr>
          <w:rFonts w:ascii="Verdana" w:hAnsi="Verdana"/>
          <w:b/>
          <w:sz w:val="28"/>
          <w:szCs w:val="28"/>
        </w:rPr>
        <w:t xml:space="preserve"> EN</w:t>
      </w:r>
      <w:r w:rsidRPr="00E1488E">
        <w:rPr>
          <w:rFonts w:ascii="Verdana" w:hAnsi="Verdana"/>
          <w:b/>
          <w:sz w:val="28"/>
          <w:szCs w:val="28"/>
        </w:rPr>
        <w:t xml:space="preserve"> SOINS PALLIATIFS</w:t>
      </w:r>
    </w:p>
    <w:p w:rsidR="009F5616" w:rsidRDefault="009F5616" w:rsidP="009F5616">
      <w:pPr>
        <w:jc w:val="both"/>
        <w:rPr>
          <w:rFonts w:ascii="Verdana" w:hAnsi="Verdana"/>
          <w:sz w:val="24"/>
          <w:szCs w:val="24"/>
        </w:rPr>
      </w:pPr>
      <w:r>
        <w:rPr>
          <w:rFonts w:ascii="Verdana" w:hAnsi="Verdana"/>
          <w:sz w:val="24"/>
          <w:szCs w:val="24"/>
        </w:rPr>
        <w:t>Les médecines alternatives ou les pratiques</w:t>
      </w:r>
      <w:r w:rsidRPr="00510A0B">
        <w:rPr>
          <w:rFonts w:ascii="Verdana" w:hAnsi="Verdana"/>
          <w:sz w:val="24"/>
          <w:szCs w:val="24"/>
        </w:rPr>
        <w:t xml:space="preserve"> complémentaires sont définies Comme </w:t>
      </w:r>
      <w:r>
        <w:rPr>
          <w:rFonts w:ascii="Verdana" w:hAnsi="Verdana"/>
          <w:sz w:val="24"/>
          <w:szCs w:val="24"/>
        </w:rPr>
        <w:t>des pratiques ne faisant pas</w:t>
      </w:r>
      <w:r w:rsidRPr="00510A0B">
        <w:rPr>
          <w:rFonts w:ascii="Verdana" w:hAnsi="Verdana"/>
          <w:sz w:val="24"/>
          <w:szCs w:val="24"/>
        </w:rPr>
        <w:t xml:space="preserve"> partie de la médecine conventionnelle</w:t>
      </w:r>
      <w:r>
        <w:rPr>
          <w:rFonts w:ascii="Verdana" w:hAnsi="Verdana"/>
          <w:sz w:val="24"/>
          <w:szCs w:val="24"/>
        </w:rPr>
        <w:t>. En RD C</w:t>
      </w:r>
      <w:r w:rsidRPr="00510A0B">
        <w:rPr>
          <w:rFonts w:ascii="Verdana" w:hAnsi="Verdana"/>
          <w:sz w:val="24"/>
          <w:szCs w:val="24"/>
        </w:rPr>
        <w:t xml:space="preserve">ongo, une large majorité de la population a déjà eu recours aux médecines alternatives. </w:t>
      </w:r>
      <w:r>
        <w:rPr>
          <w:rFonts w:ascii="Verdana" w:hAnsi="Verdana"/>
          <w:sz w:val="24"/>
          <w:szCs w:val="24"/>
        </w:rPr>
        <w:t xml:space="preserve">Les gens adhèrent à une variété de croyances relatives à la maladie et à la mort, croyances qui sont qualifiées des représentations ou conceptions de la mort et des maladies. Vous verrez que chaque communauté a un dieu protecteur, une divinité dominante appelée chez les </w:t>
      </w:r>
      <w:r w:rsidR="00BB2978">
        <w:rPr>
          <w:rFonts w:ascii="Verdana" w:hAnsi="Verdana"/>
          <w:sz w:val="24"/>
          <w:szCs w:val="24"/>
        </w:rPr>
        <w:t>Bakongo</w:t>
      </w:r>
      <w:r>
        <w:rPr>
          <w:rFonts w:ascii="Verdana" w:hAnsi="Verdana"/>
          <w:sz w:val="24"/>
          <w:szCs w:val="24"/>
        </w:rPr>
        <w:t xml:space="preserve"> par exemple Nzambi-pungu. La maladie ou la mort est souvent attribuée à un empoisonnement, un mauvais sort jeté par un sorcier…et le ngangankisi est chargé d’ôter ces mauvais sorts et ces empoisonnements au moyen des pratiques et rites ou traitement purement traditionnels. La plupart de congolais croient et vivent en communion avec les esprits environnants dont la présence parmi les vivants est renforcée par l’action des nganga. Ces derniers sont des initiés ayant le pouvoir de capturer les esprits et les localiser dans un objet matériel.</w:t>
      </w:r>
    </w:p>
    <w:p w:rsidR="009F5616" w:rsidRDefault="009F5616" w:rsidP="009F5616">
      <w:pPr>
        <w:spacing w:after="0"/>
        <w:jc w:val="both"/>
        <w:rPr>
          <w:rFonts w:ascii="Verdana" w:hAnsi="Verdana"/>
          <w:sz w:val="24"/>
          <w:szCs w:val="24"/>
        </w:rPr>
      </w:pPr>
      <w:r>
        <w:rPr>
          <w:rFonts w:ascii="Verdana" w:hAnsi="Verdana"/>
          <w:sz w:val="24"/>
          <w:szCs w:val="24"/>
        </w:rPr>
        <w:t xml:space="preserve"> Il y a aussi des théories populaires liées à chaque maladie. Chaque théorie comprend : les causes, les conséquences, la trajectoire et la contrôlabilité. L’individu entretient également certaines croyances par rapport aux facteurs qui peuvent contribuer au développement des maladies comme le </w:t>
      </w:r>
      <w:r w:rsidR="007B70ED" w:rsidRPr="007B70ED">
        <w:rPr>
          <w:rFonts w:ascii="Verdana" w:hAnsi="Verdana"/>
          <w:b/>
          <w:sz w:val="24"/>
          <w:szCs w:val="24"/>
        </w:rPr>
        <w:t>SIDA</w:t>
      </w:r>
      <w:r w:rsidRPr="00F5642A">
        <w:rPr>
          <w:rFonts w:ascii="Verdana" w:hAnsi="Verdana"/>
          <w:b/>
          <w:sz w:val="24"/>
          <w:szCs w:val="24"/>
        </w:rPr>
        <w:t>,</w:t>
      </w:r>
      <w:r w:rsidR="007B70ED">
        <w:rPr>
          <w:rFonts w:ascii="Verdana" w:hAnsi="Verdana"/>
          <w:b/>
          <w:sz w:val="24"/>
          <w:szCs w:val="24"/>
        </w:rPr>
        <w:t xml:space="preserve"> </w:t>
      </w:r>
      <w:r w:rsidRPr="00F5642A">
        <w:rPr>
          <w:rFonts w:ascii="Comic Sans MS" w:hAnsi="Comic Sans MS"/>
          <w:b/>
          <w:sz w:val="24"/>
          <w:szCs w:val="24"/>
        </w:rPr>
        <w:t>le diabète</w:t>
      </w:r>
      <w:r>
        <w:rPr>
          <w:rFonts w:ascii="Verdana" w:hAnsi="Verdana"/>
          <w:sz w:val="24"/>
          <w:szCs w:val="24"/>
        </w:rPr>
        <w:t xml:space="preserve">, d’autres </w:t>
      </w:r>
      <w:r w:rsidRPr="00F5642A">
        <w:rPr>
          <w:rFonts w:ascii="Comic Sans MS" w:hAnsi="Comic Sans MS"/>
          <w:b/>
          <w:sz w:val="24"/>
          <w:szCs w:val="24"/>
        </w:rPr>
        <w:t>formes d’ulcères</w:t>
      </w:r>
      <w:r>
        <w:rPr>
          <w:rFonts w:ascii="Verdana" w:hAnsi="Verdana"/>
          <w:sz w:val="24"/>
          <w:szCs w:val="24"/>
        </w:rPr>
        <w:t xml:space="preserve"> appelés </w:t>
      </w:r>
      <w:r w:rsidRPr="00F5642A">
        <w:rPr>
          <w:rFonts w:ascii="Comic Sans MS" w:hAnsi="Comic Sans MS"/>
          <w:b/>
          <w:sz w:val="24"/>
          <w:szCs w:val="24"/>
        </w:rPr>
        <w:t>« mbasu</w:t>
      </w:r>
      <w:r>
        <w:rPr>
          <w:rFonts w:ascii="Verdana" w:hAnsi="Verdana"/>
          <w:sz w:val="24"/>
          <w:szCs w:val="24"/>
        </w:rPr>
        <w:t xml:space="preserve"> »…En parallèle, l’individu se forme une idée de la façon dont la maladie évolue dans le temps et le traitement permettant de contrôler ou guérir ces maladies !!!! </w:t>
      </w:r>
    </w:p>
    <w:p w:rsidR="009F5616" w:rsidRDefault="009F5616" w:rsidP="009F5616">
      <w:pPr>
        <w:spacing w:after="0"/>
        <w:jc w:val="both"/>
        <w:rPr>
          <w:rFonts w:ascii="Verdana" w:hAnsi="Verdana" w:cs="Arial"/>
          <w:sz w:val="24"/>
          <w:szCs w:val="24"/>
          <w:shd w:val="clear" w:color="auto" w:fill="FFFFFF"/>
        </w:rPr>
      </w:pPr>
      <w:r>
        <w:rPr>
          <w:rFonts w:ascii="Verdana" w:hAnsi="Verdana" w:cs="Arial"/>
          <w:sz w:val="24"/>
          <w:szCs w:val="24"/>
          <w:shd w:val="clear" w:color="auto" w:fill="FFFFFF"/>
        </w:rPr>
        <w:t>L</w:t>
      </w:r>
      <w:r w:rsidRPr="00510A0B">
        <w:rPr>
          <w:rFonts w:ascii="Verdana" w:hAnsi="Verdana" w:cs="Arial"/>
          <w:sz w:val="24"/>
          <w:szCs w:val="24"/>
          <w:shd w:val="clear" w:color="auto" w:fill="FFFFFF"/>
        </w:rPr>
        <w:t>a culture offre la capacité de se représenter le monde de manière organisée et d’introjecter une vision rassurante de son environnement.</w:t>
      </w:r>
    </w:p>
    <w:p w:rsidR="009F5616" w:rsidRPr="00510A0B" w:rsidRDefault="009F5616" w:rsidP="009F5616">
      <w:pPr>
        <w:spacing w:after="0"/>
        <w:jc w:val="both"/>
        <w:rPr>
          <w:rFonts w:ascii="Verdana" w:hAnsi="Verdana" w:cs="Arial"/>
          <w:sz w:val="24"/>
          <w:szCs w:val="24"/>
          <w:shd w:val="clear" w:color="auto" w:fill="FFFFFF"/>
        </w:rPr>
      </w:pPr>
    </w:p>
    <w:p w:rsidR="009F5616" w:rsidRPr="00510A0B" w:rsidRDefault="009F5616" w:rsidP="009F5616">
      <w:pPr>
        <w:jc w:val="both"/>
        <w:rPr>
          <w:rFonts w:ascii="Verdana" w:hAnsi="Verdana" w:cs="Arial"/>
          <w:sz w:val="24"/>
          <w:szCs w:val="24"/>
          <w:shd w:val="clear" w:color="auto" w:fill="FFFFFF"/>
        </w:rPr>
      </w:pPr>
      <w:r w:rsidRPr="00510A0B">
        <w:rPr>
          <w:rFonts w:ascii="Verdana" w:hAnsi="Verdana" w:cs="Arial"/>
          <w:b/>
          <w:sz w:val="24"/>
          <w:szCs w:val="24"/>
          <w:shd w:val="clear" w:color="auto" w:fill="FFFFFF"/>
        </w:rPr>
        <w:t>Le motif principal de l’utilisation</w:t>
      </w:r>
      <w:r w:rsidRPr="00510A0B">
        <w:rPr>
          <w:rFonts w:ascii="Verdana" w:hAnsi="Verdana" w:cs="Arial"/>
          <w:sz w:val="24"/>
          <w:szCs w:val="24"/>
          <w:shd w:val="clear" w:color="auto" w:fill="FFFFFF"/>
        </w:rPr>
        <w:t xml:space="preserve"> des médecines complémentaires est :</w:t>
      </w:r>
    </w:p>
    <w:p w:rsidR="009F5616" w:rsidRPr="00510A0B" w:rsidRDefault="00BF70D5" w:rsidP="009F5616">
      <w:pPr>
        <w:pStyle w:val="Paragraphedeliste"/>
        <w:numPr>
          <w:ilvl w:val="0"/>
          <w:numId w:val="3"/>
        </w:numPr>
        <w:jc w:val="both"/>
        <w:rPr>
          <w:rFonts w:ascii="Verdana" w:hAnsi="Verdana" w:cs="Arial"/>
          <w:sz w:val="24"/>
          <w:szCs w:val="24"/>
          <w:shd w:val="clear" w:color="auto" w:fill="FFFFFF"/>
        </w:rPr>
      </w:pPr>
      <w:r w:rsidRPr="00510A0B">
        <w:rPr>
          <w:rFonts w:ascii="Verdana" w:hAnsi="Verdana" w:cs="Arial"/>
          <w:sz w:val="24"/>
          <w:szCs w:val="24"/>
          <w:shd w:val="clear" w:color="auto" w:fill="FFFFFF"/>
        </w:rPr>
        <w:t>Le</w:t>
      </w:r>
      <w:r w:rsidR="007B70ED">
        <w:rPr>
          <w:rFonts w:ascii="Verdana" w:hAnsi="Verdana" w:cs="Arial"/>
          <w:sz w:val="24"/>
          <w:szCs w:val="24"/>
          <w:shd w:val="clear" w:color="auto" w:fill="FFFFFF"/>
        </w:rPr>
        <w:t xml:space="preserve"> </w:t>
      </w:r>
      <w:r w:rsidRPr="00510A0B">
        <w:rPr>
          <w:rFonts w:ascii="Verdana" w:hAnsi="Verdana" w:cs="Arial"/>
          <w:sz w:val="24"/>
          <w:szCs w:val="24"/>
          <w:shd w:val="clear" w:color="auto" w:fill="FFFFFF"/>
        </w:rPr>
        <w:t>bien</w:t>
      </w:r>
      <w:r>
        <w:rPr>
          <w:rFonts w:ascii="Verdana" w:hAnsi="Verdana" w:cs="Arial"/>
          <w:sz w:val="24"/>
          <w:szCs w:val="24"/>
          <w:shd w:val="clear" w:color="auto" w:fill="FFFFFF"/>
        </w:rPr>
        <w:t>-</w:t>
      </w:r>
      <w:r w:rsidRPr="00510A0B">
        <w:rPr>
          <w:rFonts w:ascii="Verdana" w:hAnsi="Verdana" w:cs="Arial"/>
          <w:sz w:val="24"/>
          <w:szCs w:val="24"/>
          <w:shd w:val="clear" w:color="auto" w:fill="FFFFFF"/>
        </w:rPr>
        <w:t>être</w:t>
      </w:r>
      <w:r w:rsidR="009F5616" w:rsidRPr="00510A0B">
        <w:rPr>
          <w:rFonts w:ascii="Verdana" w:hAnsi="Verdana" w:cs="Arial"/>
          <w:sz w:val="24"/>
          <w:szCs w:val="24"/>
          <w:shd w:val="clear" w:color="auto" w:fill="FFFFFF"/>
        </w:rPr>
        <w:t>, le confort surtout lorsque la médecine conventionnelle ne sait plus répondre aux besoins de la personne malade</w:t>
      </w:r>
    </w:p>
    <w:p w:rsidR="009F5616" w:rsidRPr="00510A0B" w:rsidRDefault="009F5616" w:rsidP="009F5616">
      <w:pPr>
        <w:pStyle w:val="Paragraphedeliste"/>
        <w:numPr>
          <w:ilvl w:val="0"/>
          <w:numId w:val="3"/>
        </w:numPr>
        <w:jc w:val="both"/>
        <w:rPr>
          <w:rFonts w:ascii="Verdana" w:hAnsi="Verdana" w:cs="Arial"/>
          <w:sz w:val="24"/>
          <w:szCs w:val="24"/>
          <w:shd w:val="clear" w:color="auto" w:fill="FFFFFF"/>
        </w:rPr>
      </w:pPr>
      <w:r w:rsidRPr="00510A0B">
        <w:rPr>
          <w:rFonts w:ascii="Verdana" w:hAnsi="Verdana" w:cs="Arial"/>
          <w:sz w:val="24"/>
          <w:szCs w:val="24"/>
          <w:shd w:val="clear" w:color="auto" w:fill="FFFFFF"/>
        </w:rPr>
        <w:t xml:space="preserve">Le soulagement des symptômes (par exemple la </w:t>
      </w:r>
      <w:r>
        <w:rPr>
          <w:rFonts w:ascii="Verdana" w:hAnsi="Verdana" w:cs="Arial"/>
          <w:sz w:val="24"/>
          <w:szCs w:val="24"/>
          <w:shd w:val="clear" w:color="auto" w:fill="FFFFFF"/>
        </w:rPr>
        <w:t>d+, la constipation</w:t>
      </w:r>
      <w:r w:rsidRPr="00510A0B">
        <w:rPr>
          <w:rFonts w:ascii="Verdana" w:hAnsi="Verdana" w:cs="Arial"/>
          <w:sz w:val="24"/>
          <w:szCs w:val="24"/>
          <w:shd w:val="clear" w:color="auto" w:fill="FFFFFF"/>
        </w:rPr>
        <w:t>).</w:t>
      </w:r>
    </w:p>
    <w:p w:rsidR="009F5616" w:rsidRDefault="009F5616" w:rsidP="009F5616">
      <w:pPr>
        <w:pStyle w:val="Paragraphedeliste"/>
        <w:numPr>
          <w:ilvl w:val="0"/>
          <w:numId w:val="3"/>
        </w:numPr>
        <w:jc w:val="both"/>
        <w:rPr>
          <w:rFonts w:ascii="Verdana" w:hAnsi="Verdana" w:cs="Arial"/>
          <w:sz w:val="24"/>
          <w:szCs w:val="24"/>
          <w:shd w:val="clear" w:color="auto" w:fill="FFFFFF"/>
        </w:rPr>
      </w:pPr>
      <w:r w:rsidRPr="00510A0B">
        <w:rPr>
          <w:rFonts w:ascii="Verdana" w:hAnsi="Verdana" w:cs="Arial"/>
          <w:sz w:val="24"/>
          <w:szCs w:val="24"/>
          <w:shd w:val="clear" w:color="auto" w:fill="FFFFFF"/>
        </w:rPr>
        <w:t>Les habitudes de vie</w:t>
      </w:r>
      <w:r>
        <w:rPr>
          <w:rFonts w:ascii="Verdana" w:hAnsi="Verdana" w:cs="Arial"/>
          <w:sz w:val="24"/>
          <w:szCs w:val="24"/>
          <w:shd w:val="clear" w:color="auto" w:fill="FFFFFF"/>
        </w:rPr>
        <w:t>, les croyances…</w:t>
      </w:r>
    </w:p>
    <w:p w:rsidR="009F5616" w:rsidRPr="00510A0B" w:rsidRDefault="009F5616" w:rsidP="009F5616">
      <w:pPr>
        <w:pStyle w:val="Paragraphedeliste"/>
        <w:numPr>
          <w:ilvl w:val="0"/>
          <w:numId w:val="3"/>
        </w:numPr>
        <w:jc w:val="both"/>
        <w:rPr>
          <w:rFonts w:ascii="Verdana" w:hAnsi="Verdana" w:cs="Arial"/>
          <w:sz w:val="24"/>
          <w:szCs w:val="24"/>
          <w:shd w:val="clear" w:color="auto" w:fill="FFFFFF"/>
        </w:rPr>
      </w:pPr>
      <w:r>
        <w:rPr>
          <w:rFonts w:ascii="Verdana" w:hAnsi="Verdana" w:cs="Arial"/>
          <w:sz w:val="24"/>
          <w:szCs w:val="24"/>
          <w:shd w:val="clear" w:color="auto" w:fill="FFFFFF"/>
        </w:rPr>
        <w:t xml:space="preserve">Lorsque l’accès à la médecine conventionnelle n’est pas possible </w:t>
      </w:r>
    </w:p>
    <w:p w:rsidR="009F5616" w:rsidRDefault="009F5616" w:rsidP="009F5616">
      <w:pPr>
        <w:ind w:left="360"/>
        <w:jc w:val="both"/>
        <w:rPr>
          <w:rFonts w:ascii="Verdana" w:hAnsi="Verdana" w:cs="Arial"/>
          <w:b/>
          <w:sz w:val="24"/>
          <w:szCs w:val="24"/>
          <w:shd w:val="clear" w:color="auto" w:fill="FFFFFF"/>
        </w:rPr>
      </w:pPr>
    </w:p>
    <w:p w:rsidR="009F5616" w:rsidRDefault="009F5616" w:rsidP="009F5616">
      <w:pPr>
        <w:ind w:left="360"/>
        <w:jc w:val="both"/>
        <w:rPr>
          <w:rFonts w:ascii="Verdana" w:hAnsi="Verdana" w:cs="Arial"/>
          <w:b/>
          <w:sz w:val="24"/>
          <w:szCs w:val="24"/>
          <w:shd w:val="clear" w:color="auto" w:fill="FFFFFF"/>
        </w:rPr>
      </w:pPr>
    </w:p>
    <w:p w:rsidR="009F5616" w:rsidRDefault="009F5616" w:rsidP="009F5616">
      <w:pPr>
        <w:ind w:left="360"/>
        <w:jc w:val="both"/>
        <w:rPr>
          <w:rFonts w:ascii="Verdana" w:hAnsi="Verdana" w:cs="Arial"/>
          <w:b/>
          <w:sz w:val="24"/>
          <w:szCs w:val="24"/>
          <w:shd w:val="clear" w:color="auto" w:fill="FFFFFF"/>
        </w:rPr>
      </w:pPr>
      <w:r w:rsidRPr="00AE4766">
        <w:rPr>
          <w:rFonts w:ascii="Verdana" w:hAnsi="Verdana" w:cs="Arial"/>
          <w:b/>
          <w:sz w:val="24"/>
          <w:szCs w:val="24"/>
          <w:shd w:val="clear" w:color="auto" w:fill="FFFFFF"/>
        </w:rPr>
        <w:t>QUELQUES PRATIQUES</w:t>
      </w:r>
      <w:r>
        <w:rPr>
          <w:rFonts w:ascii="Verdana" w:hAnsi="Verdana" w:cs="Arial"/>
          <w:b/>
          <w:sz w:val="24"/>
          <w:szCs w:val="24"/>
          <w:shd w:val="clear" w:color="auto" w:fill="FFFFFF"/>
        </w:rPr>
        <w:t xml:space="preserve"> ISSUS DU SAVOIR TRADITIONNELS UTILISEES EN RDC</w:t>
      </w:r>
    </w:p>
    <w:p w:rsidR="009F5616" w:rsidRPr="00187D26" w:rsidRDefault="009F5616" w:rsidP="009F5616">
      <w:pPr>
        <w:ind w:left="360"/>
        <w:jc w:val="both"/>
        <w:rPr>
          <w:rFonts w:ascii="Verdana" w:hAnsi="Verdana" w:cs="Arial"/>
          <w:shd w:val="clear" w:color="auto" w:fill="FFFFFF"/>
        </w:rPr>
      </w:pPr>
      <w:r w:rsidRPr="00187D26">
        <w:rPr>
          <w:rFonts w:ascii="Verdana" w:hAnsi="Verdana" w:cs="Arial"/>
          <w:color w:val="222222"/>
          <w:shd w:val="clear" w:color="auto" w:fill="FFFFFF"/>
        </w:rPr>
        <w:t>La </w:t>
      </w:r>
      <w:r w:rsidRPr="00187D26">
        <w:rPr>
          <w:rFonts w:ascii="Verdana" w:hAnsi="Verdana" w:cs="Arial"/>
          <w:b/>
          <w:bCs/>
          <w:color w:val="222222"/>
          <w:shd w:val="clear" w:color="auto" w:fill="FFFFFF"/>
        </w:rPr>
        <w:t>phytothérapie</w:t>
      </w:r>
      <w:r w:rsidRPr="00187D26">
        <w:rPr>
          <w:rFonts w:ascii="Verdana" w:hAnsi="Verdana" w:cs="Arial"/>
          <w:color w:val="222222"/>
          <w:shd w:val="clear" w:color="auto" w:fill="FFFFFF"/>
        </w:rPr>
        <w:t>, une médecine fondée sur les extraits de plantes et les principes actifs naturels.</w:t>
      </w:r>
    </w:p>
    <w:p w:rsidR="009F5616" w:rsidRDefault="009F5616" w:rsidP="009F5616">
      <w:pPr>
        <w:ind w:left="360"/>
        <w:jc w:val="both"/>
        <w:rPr>
          <w:rFonts w:ascii="Verdana" w:hAnsi="Verdana" w:cs="Arial"/>
          <w:sz w:val="24"/>
          <w:szCs w:val="24"/>
          <w:shd w:val="clear" w:color="auto" w:fill="FFFFFF"/>
        </w:rPr>
      </w:pPr>
      <w:r>
        <w:rPr>
          <w:noProof/>
        </w:rPr>
        <w:drawing>
          <wp:inline distT="0" distB="0" distL="0" distR="0">
            <wp:extent cx="2855595" cy="3813175"/>
            <wp:effectExtent l="19050" t="0" r="1905" b="0"/>
            <wp:docPr id="1" name="Image 1" descr="https://upload.wikimedia.org/wikipedia/commons/thumb/6/6b/Tibet-drying-medicinal-plant.JPG/300px-Tibet-drying-medicinal-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b/Tibet-drying-medicinal-plant.JPG/300px-Tibet-drying-medicinal-plant.JPG"/>
                    <pic:cNvPicPr>
                      <a:picLocks noChangeAspect="1" noChangeArrowheads="1"/>
                    </pic:cNvPicPr>
                  </pic:nvPicPr>
                  <pic:blipFill>
                    <a:blip r:embed="rId8"/>
                    <a:srcRect/>
                    <a:stretch>
                      <a:fillRect/>
                    </a:stretch>
                  </pic:blipFill>
                  <pic:spPr bwMode="auto">
                    <a:xfrm>
                      <a:off x="0" y="0"/>
                      <a:ext cx="2855595" cy="3813175"/>
                    </a:xfrm>
                    <a:prstGeom prst="rect">
                      <a:avLst/>
                    </a:prstGeom>
                    <a:noFill/>
                    <a:ln w="9525">
                      <a:noFill/>
                      <a:miter lim="800000"/>
                      <a:headEnd/>
                      <a:tailEnd/>
                    </a:ln>
                  </pic:spPr>
                </pic:pic>
              </a:graphicData>
            </a:graphic>
          </wp:inline>
        </w:drawing>
      </w:r>
    </w:p>
    <w:p w:rsidR="009F5616" w:rsidRDefault="009F5616" w:rsidP="009F5616">
      <w:pPr>
        <w:ind w:left="360"/>
        <w:jc w:val="both"/>
        <w:rPr>
          <w:rFonts w:ascii="Verdana" w:hAnsi="Verdana" w:cs="Arial"/>
          <w:sz w:val="24"/>
          <w:szCs w:val="24"/>
          <w:shd w:val="clear" w:color="auto" w:fill="FFFFFF"/>
        </w:rPr>
      </w:pPr>
    </w:p>
    <w:p w:rsidR="009F5616" w:rsidRPr="00737912" w:rsidRDefault="009F5616" w:rsidP="009F5616">
      <w:pPr>
        <w:ind w:left="360"/>
        <w:jc w:val="both"/>
        <w:rPr>
          <w:rFonts w:ascii="Verdana" w:hAnsi="Verdana" w:cs="Arial"/>
          <w:b/>
          <w:sz w:val="24"/>
          <w:szCs w:val="24"/>
          <w:shd w:val="clear" w:color="auto" w:fill="FFFFFF"/>
        </w:rPr>
      </w:pPr>
      <w:r w:rsidRPr="00737912">
        <w:rPr>
          <w:rFonts w:ascii="Verdana" w:hAnsi="Verdana" w:cs="Arial"/>
          <w:b/>
          <w:sz w:val="24"/>
          <w:szCs w:val="24"/>
          <w:shd w:val="clear" w:color="auto" w:fill="FFFFFF"/>
        </w:rPr>
        <w:t>Les Scarifications</w:t>
      </w:r>
    </w:p>
    <w:p w:rsidR="009F5616" w:rsidRPr="00737912" w:rsidRDefault="009F5616" w:rsidP="009F5616">
      <w:pPr>
        <w:shd w:val="clear" w:color="auto" w:fill="FFFFFF"/>
        <w:spacing w:after="340" w:line="353" w:lineRule="atLeast"/>
        <w:jc w:val="both"/>
        <w:rPr>
          <w:rFonts w:ascii="Verdana" w:eastAsia="Times New Roman" w:hAnsi="Verdana" w:cs="Segoe UI"/>
          <w:color w:val="2C2F34"/>
          <w:lang w:eastAsia="fr-BE"/>
        </w:rPr>
      </w:pPr>
      <w:r w:rsidRPr="00187D26">
        <w:rPr>
          <w:rFonts w:ascii="Verdana" w:eastAsia="Times New Roman" w:hAnsi="Verdana" w:cs="Segoe UI"/>
          <w:lang w:eastAsia="fr-BE"/>
        </w:rPr>
        <w:t>L</w:t>
      </w:r>
      <w:r w:rsidRPr="00737912">
        <w:rPr>
          <w:rFonts w:ascii="Verdana" w:eastAsia="Times New Roman" w:hAnsi="Verdana" w:cs="Segoe UI"/>
          <w:lang w:eastAsia="fr-BE"/>
        </w:rPr>
        <w:t xml:space="preserve">es scarifications ne sont pas seulement à but identitaire. La médecine en Afrique n’est pas que </w:t>
      </w:r>
      <w:r w:rsidR="00BF70D5" w:rsidRPr="00737912">
        <w:rPr>
          <w:rFonts w:ascii="Verdana" w:eastAsia="Times New Roman" w:hAnsi="Verdana" w:cs="Segoe UI"/>
          <w:lang w:eastAsia="fr-BE"/>
        </w:rPr>
        <w:t>moderne ;</w:t>
      </w:r>
      <w:r w:rsidRPr="00737912">
        <w:rPr>
          <w:rFonts w:ascii="Verdana" w:eastAsia="Times New Roman" w:hAnsi="Verdana" w:cs="Segoe UI"/>
          <w:lang w:eastAsia="fr-BE"/>
        </w:rPr>
        <w:t xml:space="preserve"> elle est aussi traditionnelle et les scarifications y occupent une place importante. On distingue à cet effet plusieurs types de scarifications à finalité curative et/ou préventive. On scarifie donc aussi hommes, femmes et enfants en Afrique noire afin de les soigner ou les protéger</w:t>
      </w:r>
      <w:r w:rsidRPr="00737912">
        <w:rPr>
          <w:rFonts w:ascii="Verdana" w:eastAsia="Times New Roman" w:hAnsi="Verdana" w:cs="Segoe UI"/>
          <w:color w:val="2C2F34"/>
          <w:lang w:eastAsia="fr-BE"/>
        </w:rPr>
        <w:t>.</w:t>
      </w:r>
    </w:p>
    <w:p w:rsidR="009F5616" w:rsidRDefault="009F5616" w:rsidP="009F5616">
      <w:pPr>
        <w:spacing w:after="0" w:line="240" w:lineRule="auto"/>
        <w:jc w:val="both"/>
        <w:rPr>
          <w:rFonts w:ascii="Verdana" w:eastAsia="Times New Roman" w:hAnsi="Verdana" w:cs="Times New Roman"/>
          <w:lang w:eastAsia="fr-BE"/>
        </w:rPr>
      </w:pPr>
      <w:r>
        <w:rPr>
          <w:rFonts w:ascii="Times New Roman" w:eastAsia="Times New Roman" w:hAnsi="Times New Roman" w:cs="Times New Roman"/>
          <w:noProof/>
          <w:sz w:val="24"/>
          <w:szCs w:val="24"/>
        </w:rPr>
        <w:lastRenderedPageBreak/>
        <w:drawing>
          <wp:inline distT="0" distB="0" distL="0" distR="0">
            <wp:extent cx="6487160" cy="5909310"/>
            <wp:effectExtent l="19050" t="0" r="8890" b="0"/>
            <wp:docPr id="4" name="Image 4" descr="https://i0.wp.com/monwaih.com/wp-content/uploads/2017/10/scarifications-th%C3%A9rapeutiques.png?resize=681%2C62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monwaih.com/wp-content/uploads/2017/10/scarifications-th%C3%A9rapeutiques.png?resize=681%2C620&amp;ssl=1"/>
                    <pic:cNvPicPr>
                      <a:picLocks noChangeAspect="1" noChangeArrowheads="1"/>
                    </pic:cNvPicPr>
                  </pic:nvPicPr>
                  <pic:blipFill>
                    <a:blip r:embed="rId9"/>
                    <a:srcRect/>
                    <a:stretch>
                      <a:fillRect/>
                    </a:stretch>
                  </pic:blipFill>
                  <pic:spPr bwMode="auto">
                    <a:xfrm>
                      <a:off x="0" y="0"/>
                      <a:ext cx="6487160" cy="5909310"/>
                    </a:xfrm>
                    <a:prstGeom prst="rect">
                      <a:avLst/>
                    </a:prstGeom>
                    <a:noFill/>
                    <a:ln w="9525">
                      <a:noFill/>
                      <a:miter lim="800000"/>
                      <a:headEnd/>
                      <a:tailEnd/>
                    </a:ln>
                  </pic:spPr>
                </pic:pic>
              </a:graphicData>
            </a:graphic>
          </wp:inline>
        </w:drawing>
      </w:r>
      <w:r w:rsidRPr="00737912">
        <w:rPr>
          <w:rFonts w:ascii="Verdana" w:eastAsia="Times New Roman" w:hAnsi="Verdana" w:cs="Times New Roman"/>
          <w:lang w:eastAsia="fr-BE"/>
        </w:rPr>
        <w:t>Les scarifications traditionnelles ch</w:t>
      </w:r>
      <w:r w:rsidRPr="00187D26">
        <w:rPr>
          <w:rFonts w:ascii="Verdana" w:eastAsia="Times New Roman" w:hAnsi="Verdana" w:cs="Times New Roman"/>
          <w:lang w:eastAsia="fr-BE"/>
        </w:rPr>
        <w:t xml:space="preserve">ez les malades neurologiques. </w:t>
      </w:r>
    </w:p>
    <w:p w:rsidR="000A3422" w:rsidRDefault="000A3422" w:rsidP="009F5616">
      <w:pPr>
        <w:spacing w:after="0" w:line="240" w:lineRule="auto"/>
        <w:jc w:val="both"/>
        <w:rPr>
          <w:rFonts w:ascii="Verdana" w:eastAsia="Times New Roman" w:hAnsi="Verdana" w:cs="Times New Roman"/>
          <w:lang w:eastAsia="fr-BE"/>
        </w:rPr>
      </w:pPr>
    </w:p>
    <w:p w:rsidR="000A3422" w:rsidRPr="00737912" w:rsidRDefault="000A3422" w:rsidP="009F5616">
      <w:pPr>
        <w:spacing w:after="0" w:line="240" w:lineRule="auto"/>
        <w:jc w:val="both"/>
        <w:rPr>
          <w:rFonts w:ascii="Verdana" w:eastAsia="Times New Roman" w:hAnsi="Verdana" w:cs="Times New Roman"/>
          <w:lang w:eastAsia="fr-BE"/>
        </w:rPr>
      </w:pPr>
    </w:p>
    <w:p w:rsidR="009F5616" w:rsidRDefault="009F5616" w:rsidP="009F5616">
      <w:pPr>
        <w:jc w:val="both"/>
        <w:rPr>
          <w:rFonts w:ascii="Verdana" w:hAnsi="Verdana" w:cs="Arial"/>
          <w:sz w:val="24"/>
          <w:szCs w:val="24"/>
          <w:shd w:val="clear" w:color="auto" w:fill="FFFFFF"/>
        </w:rPr>
      </w:pPr>
      <w:r w:rsidRPr="00E7192A">
        <w:rPr>
          <w:rFonts w:ascii="Verdana" w:hAnsi="Verdana"/>
          <w:b/>
          <w:sz w:val="24"/>
          <w:szCs w:val="24"/>
        </w:rPr>
        <w:t>Pourquoi est-il important de respecter les croyances de la personne en fin de vie ?</w:t>
      </w:r>
    </w:p>
    <w:p w:rsidR="009F5616" w:rsidRDefault="009F5616" w:rsidP="009F5616">
      <w:pPr>
        <w:jc w:val="both"/>
        <w:rPr>
          <w:rFonts w:ascii="Verdana" w:hAnsi="Verdana"/>
          <w:sz w:val="24"/>
          <w:szCs w:val="24"/>
        </w:rPr>
      </w:pPr>
      <w:r>
        <w:rPr>
          <w:rFonts w:ascii="Verdana" w:hAnsi="Verdana" w:cs="Arial"/>
          <w:sz w:val="24"/>
          <w:szCs w:val="24"/>
          <w:shd w:val="clear" w:color="auto" w:fill="FFFFFF"/>
        </w:rPr>
        <w:t xml:space="preserve">L’insertion culturelle modifie notre rapport à la maladie, à la souffrance, à la mort. Elle façonne une image du corps et colore aussi la façon individuelle d’être malade. La religion est également une expression culturelle, elle doit être intégrer à l’accompagnement palliatif. La religion, les coutumes, les croyances influencent, qu’on le veuille ou non, notre vision du monde et notre manière d’être malade. Il est donc nécessaire pour les professionnels de santé qui accompagnent des personnes au stade palliatif de tenir compte de toutes ces représentations, rechercher la </w:t>
      </w:r>
      <w:r w:rsidRPr="000A3422">
        <w:rPr>
          <w:rFonts w:ascii="Comic Sans MS" w:hAnsi="Comic Sans MS" w:cs="Arial"/>
          <w:b/>
          <w:sz w:val="24"/>
          <w:szCs w:val="24"/>
          <w:shd w:val="clear" w:color="auto" w:fill="FFFFFF"/>
        </w:rPr>
        <w:t>juste attitude</w:t>
      </w:r>
      <w:r>
        <w:rPr>
          <w:rFonts w:ascii="Verdana" w:hAnsi="Verdana" w:cs="Arial"/>
          <w:sz w:val="24"/>
          <w:szCs w:val="24"/>
          <w:shd w:val="clear" w:color="auto" w:fill="FFFFFF"/>
        </w:rPr>
        <w:t xml:space="preserve"> face à l’expression culturelle ou religieuse des patients et </w:t>
      </w:r>
      <w:r>
        <w:rPr>
          <w:rFonts w:ascii="Verdana" w:hAnsi="Verdana" w:cs="Arial"/>
          <w:sz w:val="24"/>
          <w:szCs w:val="24"/>
          <w:shd w:val="clear" w:color="auto" w:fill="FFFFFF"/>
        </w:rPr>
        <w:lastRenderedPageBreak/>
        <w:t>leurs familles. L</w:t>
      </w:r>
      <w:r>
        <w:rPr>
          <w:rFonts w:ascii="Verdana" w:hAnsi="Verdana"/>
          <w:sz w:val="24"/>
          <w:szCs w:val="24"/>
        </w:rPr>
        <w:t>es Africains</w:t>
      </w:r>
      <w:r w:rsidRPr="009B3272">
        <w:rPr>
          <w:rFonts w:ascii="Verdana" w:hAnsi="Verdana"/>
          <w:sz w:val="24"/>
          <w:szCs w:val="24"/>
        </w:rPr>
        <w:t xml:space="preserve"> confessent un monde irréel peuplé de divinités et de génies où cohabitent les ancêtres, c’est à dire les morts qui ne sont pas vraiment morts puisqu’ils influencent le monde des vivants</w:t>
      </w:r>
      <w:r>
        <w:t xml:space="preserve">. </w:t>
      </w:r>
      <w:r w:rsidRPr="009B3272">
        <w:rPr>
          <w:rFonts w:ascii="Verdana" w:hAnsi="Verdana"/>
          <w:sz w:val="24"/>
          <w:szCs w:val="24"/>
        </w:rPr>
        <w:t xml:space="preserve">La relation à la maladie </w:t>
      </w:r>
      <w:r w:rsidR="000A3422">
        <w:rPr>
          <w:rFonts w:ascii="Verdana" w:hAnsi="Verdana"/>
          <w:sz w:val="24"/>
          <w:szCs w:val="24"/>
        </w:rPr>
        <w:t xml:space="preserve">peut aussi provenir </w:t>
      </w:r>
      <w:r w:rsidRPr="009B3272">
        <w:rPr>
          <w:rFonts w:ascii="Verdana" w:hAnsi="Verdana"/>
          <w:sz w:val="24"/>
          <w:szCs w:val="24"/>
        </w:rPr>
        <w:t xml:space="preserve">d’une attitude ancestrale persistante dans la population africaine qui considère que </w:t>
      </w:r>
      <w:r w:rsidRPr="009B3272">
        <w:rPr>
          <w:rFonts w:ascii="Verdana" w:hAnsi="Verdana"/>
          <w:b/>
          <w:sz w:val="24"/>
          <w:szCs w:val="24"/>
        </w:rPr>
        <w:t xml:space="preserve">les maladies peuvent être dues à un des trois facteurs suivants </w:t>
      </w:r>
      <w:r w:rsidRPr="009B3272">
        <w:rPr>
          <w:rFonts w:ascii="Verdana" w:hAnsi="Verdana"/>
          <w:sz w:val="24"/>
          <w:szCs w:val="24"/>
        </w:rPr>
        <w:t xml:space="preserve">: </w:t>
      </w:r>
    </w:p>
    <w:p w:rsidR="009F5616" w:rsidRPr="009B3272" w:rsidRDefault="009F5616" w:rsidP="009F5616">
      <w:pPr>
        <w:pStyle w:val="Paragraphedeliste"/>
        <w:numPr>
          <w:ilvl w:val="0"/>
          <w:numId w:val="3"/>
        </w:numPr>
        <w:jc w:val="both"/>
        <w:rPr>
          <w:rFonts w:ascii="Verdana" w:hAnsi="Verdana"/>
          <w:sz w:val="24"/>
          <w:szCs w:val="24"/>
        </w:rPr>
      </w:pPr>
      <w:r w:rsidRPr="009B3272">
        <w:rPr>
          <w:rFonts w:ascii="Verdana" w:hAnsi="Verdana"/>
          <w:sz w:val="24"/>
          <w:szCs w:val="24"/>
        </w:rPr>
        <w:t>Dieu,</w:t>
      </w:r>
    </w:p>
    <w:p w:rsidR="009F5616" w:rsidRPr="009B3272" w:rsidRDefault="000A3422" w:rsidP="009F5616">
      <w:pPr>
        <w:pStyle w:val="Paragraphedeliste"/>
        <w:numPr>
          <w:ilvl w:val="0"/>
          <w:numId w:val="3"/>
        </w:numPr>
        <w:jc w:val="both"/>
        <w:rPr>
          <w:rFonts w:ascii="Verdana" w:hAnsi="Verdana"/>
          <w:sz w:val="24"/>
          <w:szCs w:val="24"/>
        </w:rPr>
      </w:pPr>
      <w:r w:rsidRPr="009B3272">
        <w:rPr>
          <w:rFonts w:ascii="Verdana" w:hAnsi="Verdana"/>
          <w:sz w:val="24"/>
          <w:szCs w:val="24"/>
        </w:rPr>
        <w:t>La</w:t>
      </w:r>
      <w:r w:rsidR="009F5616" w:rsidRPr="009B3272">
        <w:rPr>
          <w:rFonts w:ascii="Verdana" w:hAnsi="Verdana"/>
          <w:sz w:val="24"/>
          <w:szCs w:val="24"/>
        </w:rPr>
        <w:t xml:space="preserve"> sorcellerie</w:t>
      </w:r>
    </w:p>
    <w:p w:rsidR="009F5616" w:rsidRPr="009B3272" w:rsidRDefault="000A3422" w:rsidP="009F5616">
      <w:pPr>
        <w:pStyle w:val="Paragraphedeliste"/>
        <w:numPr>
          <w:ilvl w:val="0"/>
          <w:numId w:val="3"/>
        </w:numPr>
        <w:jc w:val="both"/>
        <w:rPr>
          <w:rFonts w:ascii="Verdana" w:hAnsi="Verdana"/>
          <w:sz w:val="24"/>
          <w:szCs w:val="24"/>
        </w:rPr>
      </w:pPr>
      <w:r w:rsidRPr="009B3272">
        <w:rPr>
          <w:rFonts w:ascii="Verdana" w:hAnsi="Verdana"/>
          <w:sz w:val="24"/>
          <w:szCs w:val="24"/>
        </w:rPr>
        <w:t>Ou</w:t>
      </w:r>
      <w:r w:rsidR="009F5616" w:rsidRPr="009B3272">
        <w:rPr>
          <w:rFonts w:ascii="Verdana" w:hAnsi="Verdana"/>
          <w:sz w:val="24"/>
          <w:szCs w:val="24"/>
        </w:rPr>
        <w:t xml:space="preserve"> les ancêtres mécontents. </w:t>
      </w:r>
    </w:p>
    <w:p w:rsidR="009F5616" w:rsidRDefault="009F5616" w:rsidP="009F5616">
      <w:pPr>
        <w:jc w:val="both"/>
        <w:rPr>
          <w:rFonts w:ascii="Verdana" w:hAnsi="Verdana"/>
          <w:sz w:val="24"/>
          <w:szCs w:val="24"/>
        </w:rPr>
      </w:pPr>
      <w:r w:rsidRPr="009B3272">
        <w:rPr>
          <w:rFonts w:ascii="Verdana" w:hAnsi="Verdana"/>
          <w:sz w:val="24"/>
          <w:szCs w:val="24"/>
        </w:rPr>
        <w:t xml:space="preserve">Celles dues à Dieu ont une cause impersonnelle et surviennent dans le monde naturel. Les autres sont dues à des causes personnelles (les ancêtres ou les sorciers). La maladie justifie l’action des sorciers dont le rôle est d’établir une relation entre le monde </w:t>
      </w:r>
      <w:r>
        <w:rPr>
          <w:rFonts w:ascii="Verdana" w:hAnsi="Verdana"/>
          <w:sz w:val="24"/>
          <w:szCs w:val="24"/>
        </w:rPr>
        <w:t xml:space="preserve">des esprits et le monde </w:t>
      </w:r>
      <w:r w:rsidR="000A3422">
        <w:rPr>
          <w:rFonts w:ascii="Verdana" w:hAnsi="Verdana"/>
          <w:sz w:val="24"/>
          <w:szCs w:val="24"/>
        </w:rPr>
        <w:t>social</w:t>
      </w:r>
      <w:r w:rsidR="000A3422" w:rsidRPr="009B3272">
        <w:rPr>
          <w:rFonts w:ascii="Verdana" w:hAnsi="Verdana"/>
          <w:sz w:val="24"/>
          <w:szCs w:val="24"/>
        </w:rPr>
        <w:t xml:space="preserve"> ;</w:t>
      </w:r>
      <w:r w:rsidRPr="009B3272">
        <w:rPr>
          <w:rFonts w:ascii="Verdana" w:hAnsi="Verdana"/>
          <w:sz w:val="24"/>
          <w:szCs w:val="24"/>
        </w:rPr>
        <w:t xml:space="preserve"> les sorciers n’appartiennent complètement à aucun de ces mondes. Une telle </w:t>
      </w:r>
      <w:r w:rsidRPr="0021688B">
        <w:rPr>
          <w:rFonts w:ascii="Comic Sans MS" w:hAnsi="Comic Sans MS"/>
          <w:sz w:val="24"/>
          <w:szCs w:val="24"/>
        </w:rPr>
        <w:t>personnalisation de la cause</w:t>
      </w:r>
      <w:r w:rsidRPr="009B3272">
        <w:rPr>
          <w:rFonts w:ascii="Verdana" w:hAnsi="Verdana"/>
          <w:sz w:val="24"/>
          <w:szCs w:val="24"/>
        </w:rPr>
        <w:t xml:space="preserve"> des maladies n’est</w:t>
      </w:r>
      <w:r>
        <w:rPr>
          <w:rFonts w:ascii="Verdana" w:hAnsi="Verdana"/>
          <w:sz w:val="24"/>
          <w:szCs w:val="24"/>
        </w:rPr>
        <w:t xml:space="preserve"> pas commune dans la médecine conventionnelle</w:t>
      </w:r>
      <w:r w:rsidRPr="009B3272">
        <w:rPr>
          <w:rFonts w:ascii="Verdana" w:hAnsi="Verdana"/>
          <w:sz w:val="24"/>
          <w:szCs w:val="24"/>
        </w:rPr>
        <w:t xml:space="preserve"> où les maladies sont considérées comme étant des évènements naturels.</w:t>
      </w:r>
    </w:p>
    <w:p w:rsidR="009F5616" w:rsidRDefault="009F5616" w:rsidP="009F5616">
      <w:pPr>
        <w:jc w:val="both"/>
        <w:rPr>
          <w:rFonts w:ascii="Verdana" w:hAnsi="Verdana"/>
          <w:sz w:val="24"/>
          <w:szCs w:val="24"/>
        </w:rPr>
      </w:pPr>
      <w:r>
        <w:rPr>
          <w:rFonts w:ascii="Verdana" w:hAnsi="Verdana"/>
          <w:sz w:val="24"/>
          <w:szCs w:val="24"/>
        </w:rPr>
        <w:t xml:space="preserve">Vous comprendrez qu’avec cette façon de voir les choses, lorsque vous êtes au chevet du mourant, vous pourriez facilement rencontrer d’autres intervenants qui vont essayer d’aider la personne en fonction </w:t>
      </w:r>
      <w:r w:rsidR="000A3422">
        <w:rPr>
          <w:rFonts w:ascii="Verdana" w:hAnsi="Verdana"/>
          <w:sz w:val="24"/>
          <w:szCs w:val="24"/>
        </w:rPr>
        <w:t>de</w:t>
      </w:r>
      <w:r>
        <w:rPr>
          <w:rFonts w:ascii="Verdana" w:hAnsi="Verdana"/>
          <w:sz w:val="24"/>
          <w:szCs w:val="24"/>
        </w:rPr>
        <w:t xml:space="preserve"> ses croyances par rapport à sa maladie. Ainsi, est-il toujours important d’inclure tous ces acteurs dans la composition de l’équipe pluridisciplinaire !!!!!  </w:t>
      </w:r>
    </w:p>
    <w:p w:rsidR="009F5616" w:rsidRDefault="009F5616" w:rsidP="009F5616">
      <w:pPr>
        <w:jc w:val="both"/>
        <w:rPr>
          <w:rFonts w:ascii="Verdana" w:hAnsi="Verdana"/>
          <w:b/>
          <w:sz w:val="24"/>
          <w:szCs w:val="24"/>
        </w:rPr>
      </w:pPr>
      <w:r w:rsidRPr="00DC4464">
        <w:rPr>
          <w:rFonts w:ascii="Verdana" w:hAnsi="Verdana"/>
          <w:b/>
          <w:sz w:val="24"/>
          <w:szCs w:val="24"/>
        </w:rPr>
        <w:t>La foi, la religion et la fin de vie</w:t>
      </w:r>
    </w:p>
    <w:p w:rsidR="009F5616" w:rsidRPr="004C518A" w:rsidRDefault="009F5616" w:rsidP="009F5616">
      <w:pPr>
        <w:jc w:val="both"/>
        <w:rPr>
          <w:rFonts w:ascii="Verdana" w:hAnsi="Verdana" w:cs="Arial"/>
          <w:sz w:val="24"/>
          <w:szCs w:val="24"/>
          <w:shd w:val="clear" w:color="auto" w:fill="FFFFFF"/>
        </w:rPr>
      </w:pPr>
      <w:r>
        <w:rPr>
          <w:rFonts w:ascii="Verdana" w:hAnsi="Verdana"/>
          <w:sz w:val="24"/>
          <w:szCs w:val="24"/>
        </w:rPr>
        <w:t xml:space="preserve">Dans la société congolaise, la religion a toujours eu une place déterminante. Il suffit d’observer le nombre d’églises qui fleurissent la ville de Kinshasa pour comprendre toute la place que la religion, la foi </w:t>
      </w:r>
      <w:r w:rsidR="000A3422">
        <w:rPr>
          <w:rFonts w:ascii="Verdana" w:hAnsi="Verdana"/>
          <w:sz w:val="24"/>
          <w:szCs w:val="24"/>
        </w:rPr>
        <w:t>occupent dans</w:t>
      </w:r>
      <w:r>
        <w:rPr>
          <w:rFonts w:ascii="Verdana" w:hAnsi="Verdana"/>
          <w:sz w:val="24"/>
          <w:szCs w:val="24"/>
        </w:rPr>
        <w:t xml:space="preserve"> la quête spirituelle et identitaire</w:t>
      </w:r>
      <w:r w:rsidR="000A3422">
        <w:rPr>
          <w:rFonts w:ascii="Verdana" w:hAnsi="Verdana"/>
          <w:sz w:val="24"/>
          <w:szCs w:val="24"/>
        </w:rPr>
        <w:t xml:space="preserve">. </w:t>
      </w:r>
      <w:r>
        <w:rPr>
          <w:rFonts w:ascii="Verdana" w:hAnsi="Verdana"/>
          <w:sz w:val="24"/>
          <w:szCs w:val="24"/>
        </w:rPr>
        <w:t xml:space="preserve">Tout cela Se construit autour d’une vision de la </w:t>
      </w:r>
      <w:r w:rsidRPr="008A3257">
        <w:rPr>
          <w:rFonts w:ascii="Verdana" w:hAnsi="Verdana"/>
          <w:b/>
          <w:sz w:val="24"/>
          <w:szCs w:val="24"/>
        </w:rPr>
        <w:t>vie avant et après la mort</w:t>
      </w:r>
      <w:r w:rsidRPr="00300E63">
        <w:rPr>
          <w:rFonts w:ascii="Verdana" w:hAnsi="Verdana"/>
          <w:sz w:val="24"/>
          <w:szCs w:val="24"/>
        </w:rPr>
        <w:t xml:space="preserve">. </w:t>
      </w:r>
      <w:r w:rsidRPr="00300E63">
        <w:rPr>
          <w:rStyle w:val="Accentuation"/>
          <w:rFonts w:ascii="Verdana" w:hAnsi="Verdana" w:cs="Arial"/>
          <w:i w:val="0"/>
          <w:color w:val="000000"/>
          <w:sz w:val="24"/>
          <w:szCs w:val="24"/>
          <w:shd w:val="clear" w:color="auto" w:fill="FFFFFF"/>
        </w:rPr>
        <w:t xml:space="preserve">On imagine que pour qu'une fin de vie soit apaisée, </w:t>
      </w:r>
      <w:r w:rsidRPr="00300E63">
        <w:rPr>
          <w:rStyle w:val="Accentuation"/>
          <w:rFonts w:ascii="Verdana" w:hAnsi="Verdana" w:cs="Arial"/>
          <w:b/>
          <w:i w:val="0"/>
          <w:color w:val="000000"/>
          <w:sz w:val="24"/>
          <w:szCs w:val="24"/>
          <w:shd w:val="clear" w:color="auto" w:fill="FFFFFF"/>
        </w:rPr>
        <w:t>il</w:t>
      </w:r>
      <w:r w:rsidR="003B170D">
        <w:rPr>
          <w:rStyle w:val="Accentuation"/>
          <w:rFonts w:ascii="Verdana" w:hAnsi="Verdana" w:cs="Arial"/>
          <w:b/>
          <w:i w:val="0"/>
          <w:color w:val="000000"/>
          <w:sz w:val="24"/>
          <w:szCs w:val="24"/>
          <w:shd w:val="clear" w:color="auto" w:fill="FFFFFF"/>
        </w:rPr>
        <w:t xml:space="preserve"> </w:t>
      </w:r>
      <w:r w:rsidRPr="00300E63">
        <w:rPr>
          <w:rStyle w:val="Accentuation"/>
          <w:rFonts w:ascii="Verdana" w:hAnsi="Verdana" w:cs="Arial"/>
          <w:b/>
          <w:i w:val="0"/>
          <w:color w:val="000000"/>
          <w:sz w:val="24"/>
          <w:szCs w:val="24"/>
          <w:shd w:val="clear" w:color="auto" w:fill="FFFFFF"/>
        </w:rPr>
        <w:t xml:space="preserve">faut aussi être en </w:t>
      </w:r>
      <w:r>
        <w:rPr>
          <w:rStyle w:val="Accentuation"/>
          <w:rFonts w:ascii="Verdana" w:hAnsi="Verdana" w:cs="Arial"/>
          <w:b/>
          <w:i w:val="0"/>
          <w:color w:val="000000"/>
          <w:sz w:val="24"/>
          <w:szCs w:val="24"/>
          <w:shd w:val="clear" w:color="auto" w:fill="FFFFFF"/>
        </w:rPr>
        <w:t>harmonie</w:t>
      </w:r>
      <w:r w:rsidRPr="00300E63">
        <w:rPr>
          <w:rStyle w:val="Accentuation"/>
          <w:rFonts w:ascii="Verdana" w:hAnsi="Verdana" w:cs="Arial"/>
          <w:b/>
          <w:i w:val="0"/>
          <w:color w:val="000000"/>
          <w:sz w:val="24"/>
          <w:szCs w:val="24"/>
          <w:shd w:val="clear" w:color="auto" w:fill="FFFFFF"/>
        </w:rPr>
        <w:t xml:space="preserve"> avec soi-même</w:t>
      </w:r>
      <w:r w:rsidRPr="00300E63">
        <w:rPr>
          <w:rStyle w:val="Accentuation"/>
          <w:rFonts w:ascii="Verdana" w:hAnsi="Verdana" w:cs="Arial"/>
          <w:i w:val="0"/>
          <w:color w:val="000000"/>
          <w:sz w:val="24"/>
          <w:szCs w:val="24"/>
          <w:shd w:val="clear" w:color="auto" w:fill="FFFFFF"/>
        </w:rPr>
        <w:t xml:space="preserve"> et donc avec sa spiritualité.</w:t>
      </w:r>
      <w:r w:rsidR="003B170D">
        <w:rPr>
          <w:rStyle w:val="Accentuation"/>
          <w:rFonts w:ascii="Verdana" w:hAnsi="Verdana" w:cs="Arial"/>
          <w:i w:val="0"/>
          <w:color w:val="000000"/>
          <w:sz w:val="24"/>
          <w:szCs w:val="24"/>
          <w:shd w:val="clear" w:color="auto" w:fill="FFFFFF"/>
        </w:rPr>
        <w:t xml:space="preserve"> </w:t>
      </w:r>
      <w:r>
        <w:rPr>
          <w:rFonts w:ascii="Verdana" w:hAnsi="Verdana" w:cs="Arial"/>
          <w:sz w:val="24"/>
          <w:szCs w:val="24"/>
          <w:shd w:val="clear" w:color="auto" w:fill="FFFFFF"/>
        </w:rPr>
        <w:t>Pour les chrétiens, religion dominante en RDC, la mort est considérée comme « </w:t>
      </w:r>
      <w:r w:rsidRPr="004C518A">
        <w:rPr>
          <w:rFonts w:ascii="Comic Sans MS" w:hAnsi="Comic Sans MS" w:cs="Arial"/>
          <w:b/>
          <w:sz w:val="24"/>
          <w:szCs w:val="24"/>
          <w:shd w:val="clear" w:color="auto" w:fill="FFFFFF"/>
        </w:rPr>
        <w:t>une porte d’entrée vers la vraie vie</w:t>
      </w:r>
      <w:r>
        <w:rPr>
          <w:rFonts w:ascii="Comic Sans MS" w:hAnsi="Comic Sans MS" w:cs="Arial"/>
          <w:b/>
          <w:sz w:val="24"/>
          <w:szCs w:val="24"/>
          <w:shd w:val="clear" w:color="auto" w:fill="FFFFFF"/>
        </w:rPr>
        <w:t xml:space="preserve"> ». </w:t>
      </w:r>
      <w:r w:rsidRPr="004C518A">
        <w:rPr>
          <w:rFonts w:ascii="Verdana" w:hAnsi="Verdana" w:cs="Arial"/>
          <w:sz w:val="24"/>
          <w:szCs w:val="24"/>
          <w:shd w:val="clear" w:color="auto" w:fill="FFFFFF"/>
        </w:rPr>
        <w:t>Ce</w:t>
      </w:r>
      <w:r>
        <w:rPr>
          <w:rFonts w:ascii="Verdana" w:hAnsi="Verdana" w:cs="Arial"/>
          <w:sz w:val="24"/>
          <w:szCs w:val="24"/>
          <w:shd w:val="clear" w:color="auto" w:fill="FFFFFF"/>
        </w:rPr>
        <w:t>tte façon d’appréhender la mort leur permet d’affronter la fin de vie avec beaucoup de sérénité.</w:t>
      </w:r>
    </w:p>
    <w:p w:rsidR="009F5616" w:rsidRPr="00300E63" w:rsidRDefault="009F5616" w:rsidP="009F5616">
      <w:pPr>
        <w:jc w:val="both"/>
        <w:rPr>
          <w:rFonts w:ascii="Verdana" w:hAnsi="Verdana"/>
          <w:i/>
          <w:sz w:val="24"/>
          <w:szCs w:val="24"/>
        </w:rPr>
      </w:pPr>
      <w:r w:rsidRPr="00300E63">
        <w:rPr>
          <w:rStyle w:val="Accentuation"/>
          <w:rFonts w:ascii="Verdana" w:hAnsi="Verdana" w:cs="Arial"/>
          <w:i w:val="0"/>
          <w:color w:val="000000"/>
          <w:sz w:val="24"/>
          <w:szCs w:val="24"/>
          <w:shd w:val="clear" w:color="auto" w:fill="FFFFFF"/>
        </w:rPr>
        <w:t xml:space="preserve">Si </w:t>
      </w:r>
      <w:r>
        <w:rPr>
          <w:rStyle w:val="Accentuation"/>
          <w:rFonts w:ascii="Verdana" w:hAnsi="Verdana" w:cs="Arial"/>
          <w:i w:val="0"/>
          <w:color w:val="000000"/>
          <w:sz w:val="24"/>
          <w:szCs w:val="24"/>
          <w:shd w:val="clear" w:color="auto" w:fill="FFFFFF"/>
        </w:rPr>
        <w:t>l’</w:t>
      </w:r>
      <w:r w:rsidRPr="00300E63">
        <w:rPr>
          <w:rStyle w:val="Accentuation"/>
          <w:rFonts w:ascii="Verdana" w:hAnsi="Verdana" w:cs="Arial"/>
          <w:i w:val="0"/>
          <w:color w:val="000000"/>
          <w:sz w:val="24"/>
          <w:szCs w:val="24"/>
          <w:shd w:val="clear" w:color="auto" w:fill="FFFFFF"/>
        </w:rPr>
        <w:t>on veut aider les patients à partir en paix, on doit aussi prendre en compte non seulement leurs souffrances physiques et psychologiques, mais aussi leurs éventuelles souffrances spirituelles</w:t>
      </w:r>
    </w:p>
    <w:p w:rsidR="000A3422" w:rsidRDefault="000A3422" w:rsidP="009F5616">
      <w:pPr>
        <w:ind w:left="360"/>
        <w:jc w:val="both"/>
        <w:rPr>
          <w:rFonts w:ascii="Verdana" w:hAnsi="Verdana" w:cs="Arial"/>
          <w:b/>
          <w:sz w:val="24"/>
          <w:szCs w:val="24"/>
          <w:shd w:val="clear" w:color="auto" w:fill="FFFFFF"/>
        </w:rPr>
      </w:pPr>
    </w:p>
    <w:p w:rsidR="009F5616" w:rsidRDefault="009F5616" w:rsidP="009F5616">
      <w:pPr>
        <w:ind w:left="360"/>
        <w:jc w:val="both"/>
        <w:rPr>
          <w:rFonts w:ascii="Verdana" w:hAnsi="Verdana" w:cs="Arial"/>
          <w:b/>
          <w:sz w:val="24"/>
          <w:szCs w:val="24"/>
          <w:shd w:val="clear" w:color="auto" w:fill="FFFFFF"/>
        </w:rPr>
      </w:pPr>
      <w:r w:rsidRPr="009F0F96">
        <w:rPr>
          <w:rFonts w:ascii="Verdana" w:hAnsi="Verdana" w:cs="Arial"/>
          <w:b/>
          <w:sz w:val="24"/>
          <w:szCs w:val="24"/>
          <w:shd w:val="clear" w:color="auto" w:fill="FFFFFF"/>
        </w:rPr>
        <w:t>Rôle de l’infirmier</w:t>
      </w:r>
    </w:p>
    <w:p w:rsidR="009F5616" w:rsidRDefault="009F5616" w:rsidP="009F5616">
      <w:pPr>
        <w:ind w:left="360"/>
        <w:jc w:val="both"/>
        <w:rPr>
          <w:rFonts w:ascii="Verdana" w:hAnsi="Verdana" w:cs="Arial"/>
          <w:sz w:val="24"/>
          <w:szCs w:val="24"/>
          <w:shd w:val="clear" w:color="auto" w:fill="FFFFFF"/>
        </w:rPr>
      </w:pPr>
      <w:r>
        <w:rPr>
          <w:rFonts w:ascii="Verdana" w:hAnsi="Verdana" w:cs="Arial"/>
          <w:sz w:val="24"/>
          <w:szCs w:val="24"/>
          <w:shd w:val="clear" w:color="auto" w:fill="FFFFFF"/>
        </w:rPr>
        <w:t xml:space="preserve">Prendre la personne dans sa globalité, comprendre l’importance des habitudes de vie et de la culture de chacun. Le but pour l’infirmier n’est pas d’imposer des recommandations même si on les juges bienfaisantes pour le patient, mais d’adapter nos conseils à son mode de vie, établir surtout un dialogue avec tous les autres intervenants afin d’aider le bénéficiaire dans son quotidien. </w:t>
      </w:r>
    </w:p>
    <w:p w:rsidR="00E1488E" w:rsidRDefault="00E1488E" w:rsidP="009F5616">
      <w:pPr>
        <w:ind w:left="360"/>
        <w:jc w:val="both"/>
        <w:rPr>
          <w:rFonts w:ascii="Verdana" w:hAnsi="Verdana" w:cs="Arial"/>
          <w:sz w:val="24"/>
          <w:szCs w:val="24"/>
          <w:shd w:val="clear" w:color="auto" w:fill="FFFFFF"/>
        </w:rPr>
      </w:pPr>
    </w:p>
    <w:p w:rsidR="009F5616" w:rsidRPr="00E1488E" w:rsidRDefault="009F5616" w:rsidP="00E1488E">
      <w:pPr>
        <w:pStyle w:val="Paragraphedeliste"/>
        <w:numPr>
          <w:ilvl w:val="0"/>
          <w:numId w:val="1"/>
        </w:numPr>
        <w:tabs>
          <w:tab w:val="left" w:pos="1276"/>
        </w:tabs>
        <w:rPr>
          <w:rFonts w:ascii="Verdana" w:hAnsi="Verdana"/>
          <w:b/>
          <w:sz w:val="28"/>
          <w:szCs w:val="28"/>
        </w:rPr>
      </w:pPr>
      <w:r w:rsidRPr="00E1488E">
        <w:rPr>
          <w:rFonts w:ascii="Verdana" w:hAnsi="Verdana"/>
          <w:b/>
          <w:sz w:val="28"/>
          <w:szCs w:val="28"/>
        </w:rPr>
        <w:t>PLACE DE L’ENTOURAGE, DE LA COMMUNAUTE DANS L’ACCOMPAGNEMENT DES PATIENS</w:t>
      </w:r>
      <w:r w:rsidR="000A3422" w:rsidRPr="00E1488E">
        <w:rPr>
          <w:rFonts w:ascii="Verdana" w:hAnsi="Verdana"/>
          <w:b/>
          <w:sz w:val="28"/>
          <w:szCs w:val="28"/>
        </w:rPr>
        <w:t>PALLIATIFS EN</w:t>
      </w:r>
      <w:r w:rsidRPr="00E1488E">
        <w:rPr>
          <w:rFonts w:ascii="Verdana" w:hAnsi="Verdana"/>
          <w:b/>
          <w:sz w:val="28"/>
          <w:szCs w:val="28"/>
        </w:rPr>
        <w:t xml:space="preserve"> RD CONGO</w:t>
      </w:r>
    </w:p>
    <w:p w:rsidR="009F5616" w:rsidRPr="00141828" w:rsidRDefault="009F5616" w:rsidP="009F5616">
      <w:pPr>
        <w:tabs>
          <w:tab w:val="left" w:pos="1276"/>
        </w:tabs>
        <w:jc w:val="both"/>
        <w:rPr>
          <w:rFonts w:ascii="Verdana" w:hAnsi="Verdana"/>
          <w:b/>
          <w:sz w:val="24"/>
          <w:szCs w:val="24"/>
        </w:rPr>
      </w:pPr>
      <w:r w:rsidRPr="00141828">
        <w:rPr>
          <w:rFonts w:ascii="Verdana" w:hAnsi="Verdana"/>
          <w:sz w:val="24"/>
          <w:szCs w:val="24"/>
        </w:rPr>
        <w:t>Dans la culture occidentale, l’individu est considéré comme une personne indépendante. En revanche, dans la culture africaine, la notion d’autonomie individuelle n’est pas un modèle culturel d’identification. En effet, la famille africaine est régie dans son fonctionnement par le principe de la solidarité et de la vie en communauté.</w:t>
      </w:r>
    </w:p>
    <w:p w:rsidR="009F5616" w:rsidRDefault="009F5616" w:rsidP="009F5616">
      <w:pPr>
        <w:tabs>
          <w:tab w:val="left" w:pos="1276"/>
        </w:tabs>
        <w:jc w:val="both"/>
        <w:rPr>
          <w:rFonts w:ascii="Verdana" w:hAnsi="Verdana"/>
          <w:sz w:val="24"/>
          <w:szCs w:val="24"/>
        </w:rPr>
      </w:pPr>
      <w:r w:rsidRPr="00141828">
        <w:rPr>
          <w:rFonts w:ascii="Verdana" w:hAnsi="Verdana"/>
          <w:sz w:val="24"/>
          <w:szCs w:val="24"/>
        </w:rPr>
        <w:t xml:space="preserve"> La personnalité de l’Africain traditionnel est le ‘Moi’ de groupe structuré représenté par la famille et le clan… De ce fait, en R.D. Congo, la famille, les proches ou l’entourage occupent une place très importante auprès de la personne en fin de vie. C’est pourquoi dans le modèle conceptuel de la prise en charge initié par</w:t>
      </w:r>
      <w:r>
        <w:rPr>
          <w:rFonts w:ascii="Verdana" w:hAnsi="Verdana"/>
          <w:sz w:val="24"/>
          <w:szCs w:val="24"/>
        </w:rPr>
        <w:t xml:space="preserve"> l’</w:t>
      </w:r>
      <w:r w:rsidRPr="00141828">
        <w:rPr>
          <w:rFonts w:ascii="Verdana" w:hAnsi="Verdana"/>
          <w:sz w:val="24"/>
          <w:szCs w:val="24"/>
        </w:rPr>
        <w:t xml:space="preserve">association </w:t>
      </w:r>
      <w:r w:rsidRPr="00141828">
        <w:rPr>
          <w:rFonts w:ascii="Comic Sans MS" w:hAnsi="Comic Sans MS"/>
          <w:b/>
          <w:sz w:val="24"/>
          <w:szCs w:val="24"/>
        </w:rPr>
        <w:t>Pallia Familli,</w:t>
      </w:r>
      <w:r w:rsidRPr="00141828">
        <w:rPr>
          <w:rFonts w:ascii="Verdana" w:hAnsi="Verdana"/>
          <w:sz w:val="24"/>
          <w:szCs w:val="24"/>
        </w:rPr>
        <w:t xml:space="preserve"> nous accordons une place prépondérante au rôle que doit </w:t>
      </w:r>
      <w:r w:rsidR="000A3422" w:rsidRPr="00141828">
        <w:rPr>
          <w:rFonts w:ascii="Verdana" w:hAnsi="Verdana"/>
          <w:sz w:val="24"/>
          <w:szCs w:val="24"/>
        </w:rPr>
        <w:t>exercer la</w:t>
      </w:r>
      <w:r w:rsidRPr="00141828">
        <w:rPr>
          <w:rFonts w:ascii="Verdana" w:hAnsi="Verdana"/>
          <w:sz w:val="24"/>
          <w:szCs w:val="24"/>
        </w:rPr>
        <w:t xml:space="preserve"> famille auprès du malade. Elle fait partie intégrante de l’équipe de soins. Elle a une place privilégiée d</w:t>
      </w:r>
      <w:r>
        <w:rPr>
          <w:rFonts w:ascii="Verdana" w:hAnsi="Verdana"/>
          <w:sz w:val="24"/>
          <w:szCs w:val="24"/>
        </w:rPr>
        <w:t xml:space="preserve">ans l’organisation des soins et, nous </w:t>
      </w:r>
      <w:r w:rsidRPr="00141828">
        <w:rPr>
          <w:rFonts w:ascii="Verdana" w:hAnsi="Verdana"/>
          <w:sz w:val="24"/>
          <w:szCs w:val="24"/>
        </w:rPr>
        <w:t xml:space="preserve">lui conférons ainsi un statut </w:t>
      </w:r>
      <w:r w:rsidRPr="0046323A">
        <w:rPr>
          <w:rFonts w:ascii="Comic Sans MS" w:hAnsi="Comic Sans MS"/>
          <w:b/>
          <w:sz w:val="24"/>
          <w:szCs w:val="24"/>
        </w:rPr>
        <w:t>de co-soignante</w:t>
      </w:r>
      <w:r w:rsidRPr="00141828">
        <w:rPr>
          <w:rFonts w:ascii="Verdana" w:hAnsi="Verdana"/>
          <w:sz w:val="24"/>
          <w:szCs w:val="24"/>
        </w:rPr>
        <w:t>. Le soignant doit tenir compte de l'implication des proches dans la prise en charge du malade. Il lui faut valoriser leurs actes auprès du patient afin qu'ils restent motivés et continuent de s'impliquer efficacement. C'est pourquoi nous considérons que le patient et son entourage constituent une seule et même unité que le soignant doit prendre en charge. « </w:t>
      </w:r>
      <w:r w:rsidRPr="00141828">
        <w:rPr>
          <w:rFonts w:ascii="Verdana" w:hAnsi="Verdana"/>
          <w:b/>
          <w:sz w:val="24"/>
          <w:szCs w:val="24"/>
        </w:rPr>
        <w:t>Les soins pour la famille</w:t>
      </w:r>
      <w:r w:rsidR="00E93F62">
        <w:rPr>
          <w:rFonts w:ascii="Verdana" w:hAnsi="Verdana"/>
          <w:b/>
          <w:sz w:val="24"/>
          <w:szCs w:val="24"/>
        </w:rPr>
        <w:t>, mais</w:t>
      </w:r>
      <w:r w:rsidRPr="00141828">
        <w:rPr>
          <w:rFonts w:ascii="Verdana" w:hAnsi="Verdana"/>
          <w:b/>
          <w:sz w:val="24"/>
          <w:szCs w:val="24"/>
        </w:rPr>
        <w:t xml:space="preserve"> aussi avec la famille</w:t>
      </w:r>
      <w:r w:rsidRPr="00141828">
        <w:rPr>
          <w:rFonts w:ascii="Verdana" w:hAnsi="Verdana"/>
          <w:sz w:val="24"/>
          <w:szCs w:val="24"/>
        </w:rPr>
        <w:t xml:space="preserve"> ». Les traditions chrétiennes fortement ancrées dans la vie en Afrique donnent un grand rôle à la </w:t>
      </w:r>
      <w:r w:rsidR="00E93F62" w:rsidRPr="00141828">
        <w:rPr>
          <w:rFonts w:ascii="Verdana" w:hAnsi="Verdana"/>
          <w:sz w:val="24"/>
          <w:szCs w:val="24"/>
        </w:rPr>
        <w:t>communauté :</w:t>
      </w:r>
      <w:r w:rsidRPr="00141828">
        <w:rPr>
          <w:rFonts w:ascii="Verdana" w:hAnsi="Verdana"/>
          <w:sz w:val="24"/>
          <w:szCs w:val="24"/>
        </w:rPr>
        <w:t xml:space="preserve"> pas de mort humaine sans une présence constante et aimante.</w:t>
      </w:r>
    </w:p>
    <w:p w:rsidR="009F5616" w:rsidRPr="00141828" w:rsidRDefault="009F5616" w:rsidP="009F5616">
      <w:pPr>
        <w:tabs>
          <w:tab w:val="left" w:pos="1276"/>
        </w:tabs>
        <w:jc w:val="both"/>
        <w:rPr>
          <w:rFonts w:ascii="Verdana" w:hAnsi="Verdana"/>
          <w:sz w:val="24"/>
          <w:szCs w:val="24"/>
        </w:rPr>
      </w:pPr>
      <w:r>
        <w:rPr>
          <w:rFonts w:ascii="Verdana" w:hAnsi="Verdana"/>
          <w:sz w:val="24"/>
          <w:szCs w:val="24"/>
        </w:rPr>
        <w:t xml:space="preserve">Au sein d’une famille, tout le monde vit pour tous et non pour soi. Autrement dit, lorsqu’un de ses membres pose un acte, il n’est pas le seul </w:t>
      </w:r>
      <w:r>
        <w:rPr>
          <w:rFonts w:ascii="Verdana" w:hAnsi="Verdana"/>
          <w:sz w:val="24"/>
          <w:szCs w:val="24"/>
        </w:rPr>
        <w:lastRenderedPageBreak/>
        <w:t>à être concerné. C’est toute la famille qui se sent impliquée. Même en cas de maladie, l’individu atteint n’est pas toujours le seul à souffrir et à être pris en charge. La famille angoissée s’organise pour que les soins procurés par les soignants, l’aide apportée par les pasteurs, les prières de toute la communauté puissent bénéficier à tout le monde.</w:t>
      </w:r>
    </w:p>
    <w:p w:rsidR="009F5616" w:rsidRPr="00141828" w:rsidRDefault="009F5616" w:rsidP="009F5616">
      <w:pPr>
        <w:tabs>
          <w:tab w:val="left" w:pos="1276"/>
        </w:tabs>
        <w:jc w:val="both"/>
        <w:rPr>
          <w:rFonts w:ascii="Verdana" w:hAnsi="Verdana"/>
          <w:sz w:val="24"/>
          <w:szCs w:val="24"/>
        </w:rPr>
      </w:pPr>
      <w:r w:rsidRPr="00141828">
        <w:rPr>
          <w:rFonts w:ascii="Verdana" w:hAnsi="Verdana"/>
          <w:sz w:val="24"/>
          <w:szCs w:val="24"/>
        </w:rPr>
        <w:t>De plus, sachant que « la famille exerce une influence importante sur l'équilibre physiqu</w:t>
      </w:r>
      <w:r>
        <w:rPr>
          <w:rFonts w:ascii="Verdana" w:hAnsi="Verdana"/>
          <w:sz w:val="24"/>
          <w:szCs w:val="24"/>
        </w:rPr>
        <w:t>e et psychique d’une p</w:t>
      </w:r>
      <w:r w:rsidRPr="00141828">
        <w:rPr>
          <w:rFonts w:ascii="Verdana" w:hAnsi="Verdana"/>
          <w:sz w:val="24"/>
          <w:szCs w:val="24"/>
        </w:rPr>
        <w:t>ersonne</w:t>
      </w:r>
      <w:r>
        <w:rPr>
          <w:rFonts w:ascii="Verdana" w:hAnsi="Verdana"/>
          <w:sz w:val="24"/>
          <w:szCs w:val="24"/>
        </w:rPr>
        <w:t xml:space="preserve">, </w:t>
      </w:r>
      <w:r w:rsidRPr="00141828">
        <w:rPr>
          <w:rFonts w:ascii="Verdana" w:hAnsi="Verdana"/>
          <w:sz w:val="24"/>
          <w:szCs w:val="24"/>
        </w:rPr>
        <w:t>elle constitue un élément actif de l'environnement du patient pouvant influencer ses fonctions vitales. La recherche et les observations cliniques dans le domaine de la santé démontrent l'influence de la famille sur les comportements de santé des individus et sur l'évolution d'une maladie.</w:t>
      </w:r>
    </w:p>
    <w:p w:rsidR="009F5616" w:rsidRPr="00141828" w:rsidRDefault="009F5616" w:rsidP="009F5616">
      <w:pPr>
        <w:tabs>
          <w:tab w:val="left" w:pos="1276"/>
        </w:tabs>
        <w:jc w:val="both"/>
        <w:rPr>
          <w:rFonts w:ascii="Verdana" w:hAnsi="Verdana"/>
          <w:sz w:val="24"/>
          <w:szCs w:val="24"/>
        </w:rPr>
      </w:pPr>
      <w:r w:rsidRPr="00C7474D">
        <w:rPr>
          <w:rFonts w:ascii="Verdana" w:hAnsi="Verdana"/>
          <w:sz w:val="24"/>
          <w:szCs w:val="24"/>
        </w:rPr>
        <w:t xml:space="preserve">Considérée comme </w:t>
      </w:r>
      <w:r w:rsidRPr="00C7474D">
        <w:rPr>
          <w:rFonts w:ascii="Comic Sans MS" w:hAnsi="Comic Sans MS"/>
          <w:b/>
          <w:sz w:val="24"/>
          <w:szCs w:val="24"/>
        </w:rPr>
        <w:t>le soignant naturel</w:t>
      </w:r>
      <w:r>
        <w:rPr>
          <w:rFonts w:ascii="Verdana" w:hAnsi="Verdana"/>
          <w:sz w:val="24"/>
          <w:szCs w:val="24"/>
        </w:rPr>
        <w:t xml:space="preserve"> et </w:t>
      </w:r>
      <w:r w:rsidRPr="00141828">
        <w:rPr>
          <w:rFonts w:ascii="Verdana" w:hAnsi="Verdana"/>
          <w:sz w:val="24"/>
          <w:szCs w:val="24"/>
        </w:rPr>
        <w:t xml:space="preserve">Souvent très </w:t>
      </w:r>
      <w:r w:rsidR="00BB2978" w:rsidRPr="00141828">
        <w:rPr>
          <w:rFonts w:ascii="Verdana" w:hAnsi="Verdana"/>
          <w:sz w:val="24"/>
          <w:szCs w:val="24"/>
        </w:rPr>
        <w:t>attentif</w:t>
      </w:r>
      <w:r w:rsidRPr="00141828">
        <w:rPr>
          <w:rFonts w:ascii="Verdana" w:hAnsi="Verdana"/>
          <w:sz w:val="24"/>
          <w:szCs w:val="24"/>
        </w:rPr>
        <w:t xml:space="preserve"> aux souhaits du malade,</w:t>
      </w:r>
      <w:r>
        <w:rPr>
          <w:rFonts w:ascii="Verdana" w:hAnsi="Verdana"/>
          <w:sz w:val="24"/>
          <w:szCs w:val="24"/>
        </w:rPr>
        <w:t xml:space="preserve"> c’est la </w:t>
      </w:r>
      <w:r w:rsidR="007B70ED">
        <w:rPr>
          <w:rFonts w:ascii="Verdana" w:hAnsi="Verdana"/>
          <w:sz w:val="24"/>
          <w:szCs w:val="24"/>
        </w:rPr>
        <w:t>famille qui</w:t>
      </w:r>
      <w:r>
        <w:rPr>
          <w:rFonts w:ascii="Verdana" w:hAnsi="Verdana"/>
          <w:sz w:val="24"/>
          <w:szCs w:val="24"/>
        </w:rPr>
        <w:t xml:space="preserve"> </w:t>
      </w:r>
      <w:r w:rsidRPr="00141828">
        <w:rPr>
          <w:rFonts w:ascii="Verdana" w:hAnsi="Verdana"/>
          <w:sz w:val="24"/>
          <w:szCs w:val="24"/>
        </w:rPr>
        <w:t xml:space="preserve">va même </w:t>
      </w:r>
      <w:r w:rsidR="00E93F62" w:rsidRPr="00141828">
        <w:rPr>
          <w:rFonts w:ascii="Verdana" w:hAnsi="Verdana"/>
          <w:sz w:val="24"/>
          <w:szCs w:val="24"/>
        </w:rPr>
        <w:t>au-devant</w:t>
      </w:r>
      <w:r w:rsidRPr="00141828">
        <w:rPr>
          <w:rFonts w:ascii="Verdana" w:hAnsi="Verdana"/>
          <w:sz w:val="24"/>
          <w:szCs w:val="24"/>
        </w:rPr>
        <w:t xml:space="preserve">. Elle connaît </w:t>
      </w:r>
      <w:r>
        <w:rPr>
          <w:rFonts w:ascii="Verdana" w:hAnsi="Verdana"/>
          <w:sz w:val="24"/>
          <w:szCs w:val="24"/>
        </w:rPr>
        <w:t>l</w:t>
      </w:r>
      <w:r w:rsidRPr="00141828">
        <w:rPr>
          <w:rFonts w:ascii="Verdana" w:hAnsi="Verdana"/>
          <w:sz w:val="24"/>
          <w:szCs w:val="24"/>
        </w:rPr>
        <w:t>es habitudes</w:t>
      </w:r>
      <w:r>
        <w:rPr>
          <w:rFonts w:ascii="Verdana" w:hAnsi="Verdana"/>
          <w:sz w:val="24"/>
          <w:szCs w:val="24"/>
        </w:rPr>
        <w:t xml:space="preserve"> du malade</w:t>
      </w:r>
      <w:r w:rsidRPr="00141828">
        <w:rPr>
          <w:rFonts w:ascii="Verdana" w:hAnsi="Verdana"/>
          <w:sz w:val="24"/>
          <w:szCs w:val="24"/>
        </w:rPr>
        <w:t>, ses goûts, ce qui peut lui faire plaisir, ou, au contraire, ce qui lui déplaît.</w:t>
      </w:r>
      <w:r>
        <w:rPr>
          <w:rFonts w:ascii="Verdana" w:hAnsi="Verdana"/>
          <w:sz w:val="24"/>
          <w:szCs w:val="24"/>
        </w:rPr>
        <w:t> « </w:t>
      </w:r>
      <w:r w:rsidRPr="00141828">
        <w:rPr>
          <w:rFonts w:ascii="Verdana" w:hAnsi="Verdana"/>
          <w:sz w:val="24"/>
          <w:szCs w:val="24"/>
        </w:rPr>
        <w:t>Le témoin du passé du patient</w:t>
      </w:r>
      <w:r>
        <w:rPr>
          <w:rFonts w:ascii="Verdana" w:hAnsi="Verdana"/>
          <w:sz w:val="24"/>
          <w:szCs w:val="24"/>
        </w:rPr>
        <w:t> »,</w:t>
      </w:r>
      <w:r w:rsidRPr="00141828">
        <w:rPr>
          <w:rFonts w:ascii="Verdana" w:hAnsi="Verdana"/>
          <w:sz w:val="24"/>
          <w:szCs w:val="24"/>
        </w:rPr>
        <w:t xml:space="preserve"> Elle renseigne les soignants sur l'histoire de la personne so</w:t>
      </w:r>
      <w:r>
        <w:rPr>
          <w:rFonts w:ascii="Verdana" w:hAnsi="Verdana"/>
          <w:sz w:val="24"/>
          <w:szCs w:val="24"/>
        </w:rPr>
        <w:t>ignée et sur sa qualité de vie,</w:t>
      </w:r>
      <w:r w:rsidRPr="00141828">
        <w:rPr>
          <w:rFonts w:ascii="Verdana" w:hAnsi="Verdana"/>
          <w:sz w:val="24"/>
          <w:szCs w:val="24"/>
        </w:rPr>
        <w:t xml:space="preserve"> Le lieu de sa vie affective. Elle réalise une présence affectueuse qui doit être favorisée dès le début de l'</w:t>
      </w:r>
      <w:r>
        <w:rPr>
          <w:rFonts w:ascii="Verdana" w:hAnsi="Verdana"/>
          <w:sz w:val="24"/>
          <w:szCs w:val="24"/>
        </w:rPr>
        <w:t>accompagnement</w:t>
      </w:r>
      <w:r w:rsidRPr="00141828">
        <w:rPr>
          <w:rFonts w:ascii="Verdana" w:hAnsi="Verdana"/>
          <w:sz w:val="24"/>
          <w:szCs w:val="24"/>
        </w:rPr>
        <w:t>.</w:t>
      </w:r>
    </w:p>
    <w:p w:rsidR="009F5616" w:rsidRDefault="009F5616" w:rsidP="009F5616">
      <w:pPr>
        <w:tabs>
          <w:tab w:val="left" w:pos="1276"/>
        </w:tabs>
        <w:jc w:val="both"/>
        <w:rPr>
          <w:rFonts w:ascii="Verdana" w:hAnsi="Verdana"/>
          <w:sz w:val="24"/>
          <w:szCs w:val="24"/>
        </w:rPr>
      </w:pPr>
      <w:r w:rsidRPr="00141828">
        <w:rPr>
          <w:rFonts w:ascii="Verdana" w:hAnsi="Verdana"/>
          <w:sz w:val="24"/>
          <w:szCs w:val="24"/>
        </w:rPr>
        <w:t>La famille est le premier et principal soutien du malade</w:t>
      </w:r>
      <w:r w:rsidRPr="00691EA6">
        <w:rPr>
          <w:rFonts w:ascii="Verdana" w:hAnsi="Verdana"/>
          <w:sz w:val="24"/>
          <w:szCs w:val="24"/>
        </w:rPr>
        <w:t>.</w:t>
      </w:r>
    </w:p>
    <w:p w:rsidR="00F82658" w:rsidRDefault="00F82658" w:rsidP="009F5616">
      <w:pPr>
        <w:tabs>
          <w:tab w:val="left" w:pos="1276"/>
        </w:tabs>
        <w:jc w:val="both"/>
        <w:rPr>
          <w:rFonts w:ascii="Verdana" w:hAnsi="Verdana"/>
          <w:sz w:val="24"/>
          <w:szCs w:val="24"/>
        </w:rPr>
      </w:pPr>
    </w:p>
    <w:p w:rsidR="00F82658" w:rsidRPr="00F7007E" w:rsidRDefault="00F82658" w:rsidP="009F5616">
      <w:pPr>
        <w:tabs>
          <w:tab w:val="left" w:pos="1276"/>
        </w:tabs>
        <w:jc w:val="both"/>
        <w:rPr>
          <w:rFonts w:ascii="Verdana" w:hAnsi="Verdana"/>
          <w:sz w:val="24"/>
          <w:szCs w:val="24"/>
        </w:rPr>
      </w:pPr>
      <w:r w:rsidRPr="00F7007E">
        <w:rPr>
          <w:rFonts w:ascii="Verdana" w:hAnsi="Verdana"/>
          <w:b/>
          <w:sz w:val="24"/>
          <w:szCs w:val="24"/>
        </w:rPr>
        <w:t>Par</w:t>
      </w:r>
      <w:r w:rsidRPr="00F7007E">
        <w:rPr>
          <w:rFonts w:ascii="Verdana" w:hAnsi="Verdana"/>
          <w:sz w:val="24"/>
          <w:szCs w:val="24"/>
        </w:rPr>
        <w:t> :</w:t>
      </w:r>
    </w:p>
    <w:p w:rsidR="00F82658" w:rsidRPr="00F7007E" w:rsidRDefault="00F82658" w:rsidP="00477C67">
      <w:pPr>
        <w:tabs>
          <w:tab w:val="left" w:pos="1276"/>
        </w:tabs>
        <w:spacing w:after="0"/>
        <w:jc w:val="both"/>
        <w:rPr>
          <w:rFonts w:ascii="Verdana" w:hAnsi="Verdana"/>
          <w:sz w:val="24"/>
          <w:szCs w:val="24"/>
        </w:rPr>
      </w:pPr>
      <w:r w:rsidRPr="00F7007E">
        <w:rPr>
          <w:rFonts w:ascii="Verdana" w:hAnsi="Verdana"/>
          <w:b/>
          <w:sz w:val="24"/>
          <w:szCs w:val="24"/>
        </w:rPr>
        <w:t>OYOMBO JOSEPH</w:t>
      </w:r>
      <w:r w:rsidRPr="00F7007E">
        <w:rPr>
          <w:rFonts w:ascii="Verdana" w:hAnsi="Verdana"/>
          <w:sz w:val="24"/>
          <w:szCs w:val="24"/>
        </w:rPr>
        <w:t>, cadre de santé.</w:t>
      </w:r>
    </w:p>
    <w:p w:rsidR="00F82658" w:rsidRPr="00F7007E" w:rsidRDefault="00F82658" w:rsidP="00477C67">
      <w:pPr>
        <w:tabs>
          <w:tab w:val="left" w:pos="1276"/>
        </w:tabs>
        <w:spacing w:after="0"/>
        <w:jc w:val="both"/>
        <w:rPr>
          <w:rFonts w:ascii="Verdana" w:hAnsi="Verdana"/>
          <w:sz w:val="24"/>
          <w:szCs w:val="24"/>
        </w:rPr>
      </w:pPr>
      <w:r w:rsidRPr="00F7007E">
        <w:rPr>
          <w:rFonts w:ascii="Verdana" w:hAnsi="Verdana"/>
          <w:sz w:val="24"/>
          <w:szCs w:val="24"/>
        </w:rPr>
        <w:t>Bachelor en nursing. Mons-Belgique</w:t>
      </w:r>
    </w:p>
    <w:p w:rsidR="00F82658" w:rsidRPr="00F7007E" w:rsidRDefault="00F82658" w:rsidP="00477C67">
      <w:pPr>
        <w:tabs>
          <w:tab w:val="left" w:pos="1276"/>
        </w:tabs>
        <w:spacing w:after="0"/>
        <w:jc w:val="both"/>
        <w:rPr>
          <w:rFonts w:ascii="Verdana" w:hAnsi="Verdana"/>
          <w:sz w:val="24"/>
          <w:szCs w:val="24"/>
        </w:rPr>
      </w:pPr>
      <w:r w:rsidRPr="00F7007E">
        <w:rPr>
          <w:rFonts w:ascii="Verdana" w:hAnsi="Verdana"/>
          <w:sz w:val="24"/>
          <w:szCs w:val="24"/>
        </w:rPr>
        <w:t>Diplôme universitaire en soins palliatifs, Lyon-France</w:t>
      </w:r>
    </w:p>
    <w:p w:rsidR="00F82658" w:rsidRPr="00A20987" w:rsidRDefault="00085EF9" w:rsidP="009F5616">
      <w:pPr>
        <w:tabs>
          <w:tab w:val="left" w:pos="1276"/>
        </w:tabs>
        <w:jc w:val="both"/>
        <w:rPr>
          <w:rFonts w:ascii="Verdana" w:hAnsi="Verdana"/>
          <w:sz w:val="24"/>
          <w:szCs w:val="24"/>
        </w:rPr>
      </w:pPr>
      <w:r>
        <w:rPr>
          <w:rFonts w:ascii="Verdana" w:hAnsi="Verdana"/>
          <w:sz w:val="24"/>
          <w:szCs w:val="24"/>
        </w:rPr>
        <w:t>Membre de l’Association Pallia Familli, Kinshasa, RDC</w:t>
      </w:r>
    </w:p>
    <w:p w:rsidR="00CF7AEC" w:rsidRDefault="00CF7AEC" w:rsidP="009F5616">
      <w:pPr>
        <w:tabs>
          <w:tab w:val="left" w:pos="1276"/>
        </w:tabs>
        <w:jc w:val="both"/>
        <w:rPr>
          <w:rFonts w:ascii="Comic Sans MS" w:hAnsi="Comic Sans MS"/>
          <w:b/>
          <w:sz w:val="24"/>
          <w:szCs w:val="24"/>
        </w:rPr>
      </w:pPr>
      <w:r w:rsidRPr="00CF7AEC">
        <w:rPr>
          <w:rFonts w:ascii="Comic Sans MS" w:hAnsi="Comic Sans MS"/>
          <w:b/>
          <w:sz w:val="24"/>
          <w:szCs w:val="24"/>
        </w:rPr>
        <w:t>BIBLIOGRAPHIE</w:t>
      </w:r>
    </w:p>
    <w:p w:rsidR="00CF7AEC" w:rsidRDefault="00CF7AEC" w:rsidP="00A15388">
      <w:pPr>
        <w:pStyle w:val="Paragraphedeliste"/>
        <w:numPr>
          <w:ilvl w:val="0"/>
          <w:numId w:val="4"/>
        </w:numPr>
        <w:tabs>
          <w:tab w:val="left" w:pos="1276"/>
        </w:tabs>
        <w:jc w:val="both"/>
        <w:rPr>
          <w:rFonts w:ascii="Verdana" w:hAnsi="Verdana"/>
          <w:sz w:val="24"/>
          <w:szCs w:val="24"/>
        </w:rPr>
      </w:pPr>
      <w:r w:rsidRPr="00A15388">
        <w:rPr>
          <w:rFonts w:ascii="Verdana" w:hAnsi="Verdana"/>
          <w:b/>
          <w:sz w:val="24"/>
          <w:szCs w:val="24"/>
        </w:rPr>
        <w:t>ANABEL Levesque</w:t>
      </w:r>
      <w:r w:rsidRPr="00A15388">
        <w:rPr>
          <w:rFonts w:ascii="Verdana" w:hAnsi="Verdana"/>
          <w:sz w:val="24"/>
          <w:szCs w:val="24"/>
        </w:rPr>
        <w:t>, Identité, culture et représentation de la santé et des maladies, Volume 27, 2015</w:t>
      </w:r>
    </w:p>
    <w:p w:rsidR="00A15388" w:rsidRPr="00A15388" w:rsidRDefault="00A15388" w:rsidP="00A15388">
      <w:pPr>
        <w:pStyle w:val="Paragraphedeliste"/>
        <w:tabs>
          <w:tab w:val="left" w:pos="1276"/>
        </w:tabs>
        <w:jc w:val="both"/>
        <w:rPr>
          <w:rFonts w:ascii="Verdana" w:hAnsi="Verdana"/>
          <w:sz w:val="24"/>
          <w:szCs w:val="24"/>
        </w:rPr>
      </w:pPr>
    </w:p>
    <w:p w:rsidR="00CF7AEC" w:rsidRDefault="009F663F" w:rsidP="00A15388">
      <w:pPr>
        <w:pStyle w:val="Paragraphedeliste"/>
        <w:numPr>
          <w:ilvl w:val="0"/>
          <w:numId w:val="4"/>
        </w:numPr>
        <w:tabs>
          <w:tab w:val="left" w:pos="1276"/>
        </w:tabs>
        <w:jc w:val="both"/>
        <w:rPr>
          <w:rFonts w:ascii="Verdana" w:hAnsi="Verdana"/>
          <w:sz w:val="24"/>
          <w:szCs w:val="24"/>
        </w:rPr>
      </w:pPr>
      <w:r w:rsidRPr="009F663F">
        <w:rPr>
          <w:rFonts w:ascii="Verdana" w:hAnsi="Verdana"/>
          <w:b/>
          <w:sz w:val="24"/>
          <w:szCs w:val="24"/>
        </w:rPr>
        <w:t>THEOPHILE GODFRAIND</w:t>
      </w:r>
      <w:r>
        <w:rPr>
          <w:rFonts w:ascii="Verdana" w:hAnsi="Verdana"/>
          <w:sz w:val="24"/>
          <w:szCs w:val="24"/>
        </w:rPr>
        <w:t xml:space="preserve">, Médecines traditionnelles en </w:t>
      </w:r>
      <w:r w:rsidR="007B70ED">
        <w:rPr>
          <w:rFonts w:ascii="Verdana" w:hAnsi="Verdana"/>
          <w:sz w:val="24"/>
          <w:szCs w:val="24"/>
        </w:rPr>
        <w:t>Afrique</w:t>
      </w:r>
      <w:r>
        <w:rPr>
          <w:rFonts w:ascii="Verdana" w:hAnsi="Verdana"/>
          <w:sz w:val="24"/>
          <w:szCs w:val="24"/>
        </w:rPr>
        <w:t xml:space="preserve"> centrale in « </w:t>
      </w:r>
      <w:r w:rsidR="00CF7AEC" w:rsidRPr="00A15388">
        <w:rPr>
          <w:rFonts w:ascii="Verdana" w:hAnsi="Verdana"/>
          <w:sz w:val="24"/>
          <w:szCs w:val="24"/>
        </w:rPr>
        <w:t>Revue de questions scientifiques</w:t>
      </w:r>
      <w:r>
        <w:rPr>
          <w:rFonts w:ascii="Verdana" w:hAnsi="Verdana"/>
          <w:sz w:val="24"/>
          <w:szCs w:val="24"/>
        </w:rPr>
        <w:t> »</w:t>
      </w:r>
      <w:r w:rsidR="00CF7AEC" w:rsidRPr="00A15388">
        <w:rPr>
          <w:rFonts w:ascii="Verdana" w:hAnsi="Verdana"/>
          <w:sz w:val="24"/>
          <w:szCs w:val="24"/>
        </w:rPr>
        <w:t>, I8I (3), 2010, P 3041-371</w:t>
      </w:r>
    </w:p>
    <w:p w:rsidR="00A15388" w:rsidRPr="00A15388" w:rsidRDefault="00A15388" w:rsidP="00A15388">
      <w:pPr>
        <w:pStyle w:val="Paragraphedeliste"/>
        <w:rPr>
          <w:rFonts w:ascii="Verdana" w:hAnsi="Verdana"/>
          <w:sz w:val="24"/>
          <w:szCs w:val="24"/>
        </w:rPr>
      </w:pPr>
    </w:p>
    <w:p w:rsidR="00CF7AEC" w:rsidRDefault="00CF7AEC" w:rsidP="00A15388">
      <w:pPr>
        <w:pStyle w:val="Paragraphedeliste"/>
        <w:numPr>
          <w:ilvl w:val="0"/>
          <w:numId w:val="4"/>
        </w:numPr>
        <w:tabs>
          <w:tab w:val="left" w:pos="1276"/>
        </w:tabs>
        <w:jc w:val="both"/>
        <w:rPr>
          <w:rFonts w:ascii="Verdana" w:hAnsi="Verdana"/>
          <w:sz w:val="24"/>
          <w:szCs w:val="24"/>
        </w:rPr>
      </w:pPr>
      <w:r w:rsidRPr="00A15388">
        <w:rPr>
          <w:rFonts w:ascii="Verdana" w:hAnsi="Verdana"/>
          <w:b/>
          <w:sz w:val="24"/>
          <w:szCs w:val="24"/>
        </w:rPr>
        <w:t>LEORNARD NGUIMAFACK et all</w:t>
      </w:r>
      <w:r w:rsidRPr="00A15388">
        <w:rPr>
          <w:rFonts w:ascii="Verdana" w:hAnsi="Verdana"/>
          <w:sz w:val="24"/>
          <w:szCs w:val="24"/>
        </w:rPr>
        <w:t xml:space="preserve"> « Tradition</w:t>
      </w:r>
      <w:r w:rsidR="005D5A25" w:rsidRPr="00A15388">
        <w:rPr>
          <w:rFonts w:ascii="Verdana" w:hAnsi="Verdana"/>
          <w:sz w:val="24"/>
          <w:szCs w:val="24"/>
        </w:rPr>
        <w:t>n</w:t>
      </w:r>
      <w:r w:rsidRPr="00A15388">
        <w:rPr>
          <w:rFonts w:ascii="Verdana" w:hAnsi="Verdana"/>
          <w:sz w:val="24"/>
          <w:szCs w:val="24"/>
        </w:rPr>
        <w:t xml:space="preserve">alité et modernité dans les familles contemporaines : un exemple africain in </w:t>
      </w:r>
      <w:r w:rsidR="00827A6A" w:rsidRPr="00A15388">
        <w:rPr>
          <w:rFonts w:ascii="Verdana" w:hAnsi="Verdana"/>
          <w:sz w:val="24"/>
          <w:szCs w:val="24"/>
        </w:rPr>
        <w:t>psychothérapie,</w:t>
      </w:r>
      <w:r w:rsidRPr="00A15388">
        <w:rPr>
          <w:rFonts w:ascii="Verdana" w:hAnsi="Verdana"/>
          <w:sz w:val="24"/>
          <w:szCs w:val="24"/>
        </w:rPr>
        <w:t xml:space="preserve"> 2010</w:t>
      </w:r>
      <w:r w:rsidR="00827A6A" w:rsidRPr="00A15388">
        <w:rPr>
          <w:rFonts w:ascii="Verdana" w:hAnsi="Verdana"/>
          <w:sz w:val="24"/>
          <w:szCs w:val="24"/>
        </w:rPr>
        <w:t>, I (vol 30), P25-35</w:t>
      </w:r>
    </w:p>
    <w:p w:rsidR="00A15388" w:rsidRPr="00A15388" w:rsidRDefault="00A15388" w:rsidP="00A15388">
      <w:pPr>
        <w:pStyle w:val="Paragraphedeliste"/>
        <w:tabs>
          <w:tab w:val="left" w:pos="1276"/>
        </w:tabs>
        <w:jc w:val="both"/>
        <w:rPr>
          <w:rFonts w:ascii="Verdana" w:hAnsi="Verdana"/>
          <w:sz w:val="24"/>
          <w:szCs w:val="24"/>
        </w:rPr>
      </w:pPr>
    </w:p>
    <w:p w:rsidR="001860E3" w:rsidRDefault="001860E3" w:rsidP="00A15388">
      <w:pPr>
        <w:pStyle w:val="Paragraphedeliste"/>
        <w:numPr>
          <w:ilvl w:val="0"/>
          <w:numId w:val="4"/>
        </w:numPr>
        <w:tabs>
          <w:tab w:val="left" w:pos="1276"/>
        </w:tabs>
        <w:jc w:val="both"/>
        <w:rPr>
          <w:rFonts w:ascii="Verdana" w:hAnsi="Verdana"/>
          <w:sz w:val="24"/>
          <w:szCs w:val="24"/>
        </w:rPr>
      </w:pPr>
      <w:r w:rsidRPr="00A15388">
        <w:rPr>
          <w:rFonts w:ascii="Verdana" w:hAnsi="Verdana"/>
          <w:b/>
          <w:sz w:val="24"/>
          <w:szCs w:val="24"/>
        </w:rPr>
        <w:t>YVES COUTURIER</w:t>
      </w:r>
      <w:r w:rsidRPr="00A15388">
        <w:rPr>
          <w:rFonts w:ascii="Verdana" w:hAnsi="Verdana"/>
          <w:sz w:val="24"/>
          <w:szCs w:val="24"/>
        </w:rPr>
        <w:t>, Probl</w:t>
      </w:r>
      <w:r w:rsidR="005D5A25" w:rsidRPr="00A15388">
        <w:rPr>
          <w:rFonts w:ascii="Verdana" w:hAnsi="Verdana"/>
          <w:sz w:val="24"/>
          <w:szCs w:val="24"/>
        </w:rPr>
        <w:t>èm</w:t>
      </w:r>
      <w:r w:rsidRPr="00A15388">
        <w:rPr>
          <w:rFonts w:ascii="Verdana" w:hAnsi="Verdana"/>
          <w:sz w:val="24"/>
          <w:szCs w:val="24"/>
        </w:rPr>
        <w:t>es interp</w:t>
      </w:r>
      <w:r w:rsidR="005D5A25" w:rsidRPr="00A15388">
        <w:rPr>
          <w:rFonts w:ascii="Verdana" w:hAnsi="Verdana"/>
          <w:sz w:val="24"/>
          <w:szCs w:val="24"/>
        </w:rPr>
        <w:t>rofessionnels ou interdisciplinaires… da</w:t>
      </w:r>
      <w:r w:rsidRPr="00A15388">
        <w:rPr>
          <w:rFonts w:ascii="Verdana" w:hAnsi="Verdana"/>
          <w:sz w:val="24"/>
          <w:szCs w:val="24"/>
        </w:rPr>
        <w:t>ns l</w:t>
      </w:r>
      <w:r w:rsidR="005D5A25" w:rsidRPr="00A15388">
        <w:rPr>
          <w:rFonts w:ascii="Verdana" w:hAnsi="Verdana"/>
          <w:sz w:val="24"/>
          <w:szCs w:val="24"/>
        </w:rPr>
        <w:t>a</w:t>
      </w:r>
      <w:r w:rsidRPr="00A15388">
        <w:rPr>
          <w:rFonts w:ascii="Verdana" w:hAnsi="Verdana"/>
          <w:sz w:val="24"/>
          <w:szCs w:val="24"/>
        </w:rPr>
        <w:t xml:space="preserve"> revue</w:t>
      </w:r>
      <w:r w:rsidR="009F663F">
        <w:rPr>
          <w:rFonts w:ascii="Verdana" w:hAnsi="Verdana"/>
          <w:sz w:val="24"/>
          <w:szCs w:val="24"/>
        </w:rPr>
        <w:t> « </w:t>
      </w:r>
      <w:r w:rsidRPr="00A15388">
        <w:rPr>
          <w:rFonts w:ascii="Verdana" w:hAnsi="Verdana"/>
          <w:sz w:val="24"/>
          <w:szCs w:val="24"/>
        </w:rPr>
        <w:t>recherche en soins infir</w:t>
      </w:r>
      <w:r w:rsidR="005D5A25" w:rsidRPr="00A15388">
        <w:rPr>
          <w:rFonts w:ascii="Verdana" w:hAnsi="Verdana"/>
          <w:sz w:val="24"/>
          <w:szCs w:val="24"/>
        </w:rPr>
        <w:t>m</w:t>
      </w:r>
      <w:r w:rsidRPr="00A15388">
        <w:rPr>
          <w:rFonts w:ascii="Verdana" w:hAnsi="Verdana"/>
          <w:sz w:val="24"/>
          <w:szCs w:val="24"/>
        </w:rPr>
        <w:t>iers</w:t>
      </w:r>
      <w:r w:rsidR="009F663F">
        <w:rPr>
          <w:rFonts w:ascii="Verdana" w:hAnsi="Verdana"/>
          <w:sz w:val="24"/>
          <w:szCs w:val="24"/>
        </w:rPr>
        <w:t> »</w:t>
      </w:r>
      <w:r w:rsidRPr="00A15388">
        <w:rPr>
          <w:rFonts w:ascii="Verdana" w:hAnsi="Verdana"/>
          <w:sz w:val="24"/>
          <w:szCs w:val="24"/>
        </w:rPr>
        <w:t xml:space="preserve"> No97, juin 2009</w:t>
      </w:r>
    </w:p>
    <w:p w:rsidR="00330BF1" w:rsidRPr="00330BF1" w:rsidRDefault="00330BF1" w:rsidP="00330BF1">
      <w:pPr>
        <w:pStyle w:val="Paragraphedeliste"/>
        <w:rPr>
          <w:rFonts w:ascii="Verdana" w:hAnsi="Verdana"/>
          <w:sz w:val="24"/>
          <w:szCs w:val="24"/>
        </w:rPr>
      </w:pPr>
    </w:p>
    <w:p w:rsidR="00330BF1" w:rsidRDefault="00330BF1" w:rsidP="00330BF1">
      <w:pPr>
        <w:pStyle w:val="Paragraphedeliste"/>
        <w:numPr>
          <w:ilvl w:val="0"/>
          <w:numId w:val="4"/>
        </w:numPr>
        <w:tabs>
          <w:tab w:val="left" w:pos="1276"/>
        </w:tabs>
        <w:jc w:val="both"/>
        <w:rPr>
          <w:rFonts w:ascii="Verdana" w:hAnsi="Verdana"/>
          <w:sz w:val="24"/>
          <w:szCs w:val="24"/>
        </w:rPr>
      </w:pPr>
      <w:r>
        <w:rPr>
          <w:rFonts w:ascii="Verdana" w:hAnsi="Verdana"/>
          <w:b/>
          <w:sz w:val="24"/>
          <w:szCs w:val="24"/>
        </w:rPr>
        <w:t xml:space="preserve">JOURDAIN MARINA, </w:t>
      </w:r>
      <w:r w:rsidRPr="00330BF1">
        <w:rPr>
          <w:rFonts w:ascii="Verdana" w:hAnsi="Verdana"/>
          <w:sz w:val="24"/>
          <w:szCs w:val="24"/>
        </w:rPr>
        <w:t>comprendre l’autre dans une situation interculturelle</w:t>
      </w:r>
      <w:r>
        <w:rPr>
          <w:rFonts w:ascii="Verdana" w:hAnsi="Verdana"/>
          <w:sz w:val="24"/>
          <w:szCs w:val="24"/>
        </w:rPr>
        <w:t xml:space="preserve">, IFPEK Rennes, 2013 </w:t>
      </w:r>
    </w:p>
    <w:p w:rsidR="00EE43FE" w:rsidRPr="00EE43FE" w:rsidRDefault="00EE43FE" w:rsidP="00EE43FE">
      <w:pPr>
        <w:pStyle w:val="Paragraphedeliste"/>
        <w:rPr>
          <w:rFonts w:ascii="Verdana" w:hAnsi="Verdana"/>
          <w:sz w:val="24"/>
          <w:szCs w:val="24"/>
        </w:rPr>
      </w:pPr>
    </w:p>
    <w:p w:rsidR="00EE43FE" w:rsidRDefault="00EE43FE" w:rsidP="00330BF1">
      <w:pPr>
        <w:pStyle w:val="Paragraphedeliste"/>
        <w:numPr>
          <w:ilvl w:val="0"/>
          <w:numId w:val="4"/>
        </w:numPr>
        <w:tabs>
          <w:tab w:val="left" w:pos="1276"/>
        </w:tabs>
        <w:jc w:val="both"/>
        <w:rPr>
          <w:rFonts w:ascii="Verdana" w:hAnsi="Verdana"/>
          <w:sz w:val="24"/>
          <w:szCs w:val="24"/>
        </w:rPr>
      </w:pPr>
      <w:r w:rsidRPr="00EE43FE">
        <w:rPr>
          <w:rFonts w:ascii="Verdana" w:hAnsi="Verdana" w:cs="TimesNewRomanPSMT"/>
          <w:b/>
          <w:sz w:val="24"/>
          <w:szCs w:val="24"/>
        </w:rPr>
        <w:t>Marie-Louise Lamau</w:t>
      </w:r>
      <w:r>
        <w:rPr>
          <w:rFonts w:ascii="TimesNewRomanPSMT" w:hAnsi="TimesNewRomanPSMT" w:cs="TimesNewRomanPSMT"/>
          <w:sz w:val="28"/>
          <w:szCs w:val="28"/>
        </w:rPr>
        <w:t xml:space="preserve">, </w:t>
      </w:r>
      <w:r w:rsidRPr="00EE43FE">
        <w:rPr>
          <w:rFonts w:ascii="TimesNewRomanPSMT" w:hAnsi="TimesNewRomanPSMT" w:cs="TimesNewRomanPSMT"/>
          <w:sz w:val="24"/>
          <w:szCs w:val="24"/>
        </w:rPr>
        <w:t>« Origine et inspiration des soins palliatifs » extrait du Manuel de Soins Palliatifs, Ed. Dunod, Paris 2001</w:t>
      </w:r>
    </w:p>
    <w:p w:rsidR="00330BF1" w:rsidRPr="00477C67" w:rsidRDefault="00330BF1" w:rsidP="00477C67">
      <w:pPr>
        <w:tabs>
          <w:tab w:val="left" w:pos="1276"/>
        </w:tabs>
        <w:jc w:val="both"/>
        <w:rPr>
          <w:rFonts w:ascii="Verdana" w:hAnsi="Verdana"/>
          <w:sz w:val="24"/>
          <w:szCs w:val="24"/>
        </w:rPr>
      </w:pPr>
    </w:p>
    <w:p w:rsidR="00CF7AEC" w:rsidRDefault="00CF7AEC" w:rsidP="009F5616">
      <w:pPr>
        <w:tabs>
          <w:tab w:val="left" w:pos="1276"/>
        </w:tabs>
        <w:jc w:val="both"/>
        <w:rPr>
          <w:rFonts w:ascii="Verdana" w:hAnsi="Verdana"/>
          <w:sz w:val="24"/>
          <w:szCs w:val="24"/>
        </w:rPr>
      </w:pPr>
    </w:p>
    <w:p w:rsidR="00CF7AEC" w:rsidRPr="00CF7AEC" w:rsidRDefault="00CF7AEC" w:rsidP="009F5616">
      <w:pPr>
        <w:tabs>
          <w:tab w:val="left" w:pos="1276"/>
        </w:tabs>
        <w:jc w:val="both"/>
        <w:rPr>
          <w:rFonts w:ascii="Verdana" w:hAnsi="Verdana"/>
          <w:sz w:val="24"/>
          <w:szCs w:val="24"/>
        </w:rPr>
      </w:pPr>
    </w:p>
    <w:sectPr w:rsidR="00CF7AEC" w:rsidRPr="00CF7AEC" w:rsidSect="007A262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6C" w:rsidRDefault="0070756C" w:rsidP="009D79CA">
      <w:pPr>
        <w:spacing w:after="0" w:line="240" w:lineRule="auto"/>
      </w:pPr>
      <w:r>
        <w:separator/>
      </w:r>
    </w:p>
  </w:endnote>
  <w:endnote w:type="continuationSeparator" w:id="0">
    <w:p w:rsidR="0070756C" w:rsidRDefault="0070756C" w:rsidP="009D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001752"/>
      <w:docPartObj>
        <w:docPartGallery w:val="Page Numbers (Bottom of Page)"/>
        <w:docPartUnique/>
      </w:docPartObj>
    </w:sdtPr>
    <w:sdtEndPr/>
    <w:sdtContent>
      <w:p w:rsidR="00482292" w:rsidRDefault="003B170D">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82292" w:rsidRDefault="000E00EF">
                              <w:pPr>
                                <w:jc w:val="center"/>
                              </w:pPr>
                              <w:r>
                                <w:fldChar w:fldCharType="begin"/>
                              </w:r>
                              <w:r w:rsidR="00482292">
                                <w:instrText>PAGE    \* MERGEFORMAT</w:instrText>
                              </w:r>
                              <w:r>
                                <w:fldChar w:fldCharType="separate"/>
                              </w:r>
                              <w:r w:rsidR="00BB2978" w:rsidRPr="00BB2978">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" o:allowincell="f" adj="14135" strokecolor="gray" strokeweight=".25pt">
                  <v:textbox>
                    <w:txbxContent>
                      <w:p w:rsidR="00482292" w:rsidRDefault="000E00EF">
                        <w:pPr>
                          <w:jc w:val="center"/>
                        </w:pPr>
                        <w:r>
                          <w:fldChar w:fldCharType="begin"/>
                        </w:r>
                        <w:r w:rsidR="00482292">
                          <w:instrText>PAGE    \* MERGEFORMAT</w:instrText>
                        </w:r>
                        <w:r>
                          <w:fldChar w:fldCharType="separate"/>
                        </w:r>
                        <w:r w:rsidR="00BB2978" w:rsidRPr="00BB2978">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6C" w:rsidRDefault="0070756C" w:rsidP="009D79CA">
      <w:pPr>
        <w:spacing w:after="0" w:line="240" w:lineRule="auto"/>
      </w:pPr>
      <w:r>
        <w:separator/>
      </w:r>
    </w:p>
  </w:footnote>
  <w:footnote w:type="continuationSeparator" w:id="0">
    <w:p w:rsidR="0070756C" w:rsidRDefault="0070756C" w:rsidP="009D7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34A"/>
    <w:multiLevelType w:val="hybridMultilevel"/>
    <w:tmpl w:val="881C2184"/>
    <w:lvl w:ilvl="0" w:tplc="A642CB94">
      <w:start w:val="1"/>
      <w:numFmt w:val="upperRoman"/>
      <w:lvlText w:val="%1."/>
      <w:lvlJc w:val="left"/>
      <w:pPr>
        <w:ind w:left="1004" w:hanging="72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
    <w:nsid w:val="23843017"/>
    <w:multiLevelType w:val="hybridMultilevel"/>
    <w:tmpl w:val="1C6EE6C8"/>
    <w:lvl w:ilvl="0" w:tplc="9040531E">
      <w:numFmt w:val="bullet"/>
      <w:lvlText w:val=""/>
      <w:lvlJc w:val="left"/>
      <w:pPr>
        <w:ind w:left="720" w:hanging="360"/>
      </w:pPr>
      <w:rPr>
        <w:rFonts w:ascii="Wingdings" w:eastAsiaTheme="minorHAns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1990026"/>
    <w:multiLevelType w:val="hybridMultilevel"/>
    <w:tmpl w:val="D92622BC"/>
    <w:lvl w:ilvl="0" w:tplc="5AA6F7B0">
      <w:start w:val="1"/>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6015C2B"/>
    <w:multiLevelType w:val="hybridMultilevel"/>
    <w:tmpl w:val="EABE3F02"/>
    <w:lvl w:ilvl="0" w:tplc="901C2B1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BD"/>
    <w:rsid w:val="0000604C"/>
    <w:rsid w:val="0001679F"/>
    <w:rsid w:val="000610F8"/>
    <w:rsid w:val="00066AF7"/>
    <w:rsid w:val="00085EF9"/>
    <w:rsid w:val="000A3422"/>
    <w:rsid w:val="000E00EF"/>
    <w:rsid w:val="001036AB"/>
    <w:rsid w:val="001234A9"/>
    <w:rsid w:val="001860E3"/>
    <w:rsid w:val="001A18DF"/>
    <w:rsid w:val="001D12A1"/>
    <w:rsid w:val="0026128B"/>
    <w:rsid w:val="002A1D7B"/>
    <w:rsid w:val="002D7535"/>
    <w:rsid w:val="00302561"/>
    <w:rsid w:val="00330BF1"/>
    <w:rsid w:val="00360F73"/>
    <w:rsid w:val="003957F2"/>
    <w:rsid w:val="003A2588"/>
    <w:rsid w:val="003A26EC"/>
    <w:rsid w:val="003B170D"/>
    <w:rsid w:val="003D3EBD"/>
    <w:rsid w:val="003D7AB3"/>
    <w:rsid w:val="003F3E12"/>
    <w:rsid w:val="004041BE"/>
    <w:rsid w:val="00454B37"/>
    <w:rsid w:val="004575DF"/>
    <w:rsid w:val="00477C67"/>
    <w:rsid w:val="00482292"/>
    <w:rsid w:val="004F11A7"/>
    <w:rsid w:val="005042DB"/>
    <w:rsid w:val="00523748"/>
    <w:rsid w:val="005454A2"/>
    <w:rsid w:val="005947F2"/>
    <w:rsid w:val="00596A6D"/>
    <w:rsid w:val="005A568B"/>
    <w:rsid w:val="005B799B"/>
    <w:rsid w:val="005D5A25"/>
    <w:rsid w:val="005F0616"/>
    <w:rsid w:val="006079DA"/>
    <w:rsid w:val="00644ACD"/>
    <w:rsid w:val="006A1124"/>
    <w:rsid w:val="0070756C"/>
    <w:rsid w:val="007440CB"/>
    <w:rsid w:val="00745D23"/>
    <w:rsid w:val="00750B4A"/>
    <w:rsid w:val="007A262D"/>
    <w:rsid w:val="007B70ED"/>
    <w:rsid w:val="007F33C5"/>
    <w:rsid w:val="007F68D1"/>
    <w:rsid w:val="0082636A"/>
    <w:rsid w:val="00827A6A"/>
    <w:rsid w:val="008B0C91"/>
    <w:rsid w:val="008B2ED5"/>
    <w:rsid w:val="008D48B0"/>
    <w:rsid w:val="008F3AF8"/>
    <w:rsid w:val="00937D45"/>
    <w:rsid w:val="00994457"/>
    <w:rsid w:val="00996EE9"/>
    <w:rsid w:val="009A3B0E"/>
    <w:rsid w:val="009A68B6"/>
    <w:rsid w:val="009D669D"/>
    <w:rsid w:val="009D79CA"/>
    <w:rsid w:val="009F5616"/>
    <w:rsid w:val="009F663F"/>
    <w:rsid w:val="00A15388"/>
    <w:rsid w:val="00A37AA3"/>
    <w:rsid w:val="00AB3F53"/>
    <w:rsid w:val="00AE748B"/>
    <w:rsid w:val="00B14E9D"/>
    <w:rsid w:val="00B4529B"/>
    <w:rsid w:val="00BB2978"/>
    <w:rsid w:val="00BF70D5"/>
    <w:rsid w:val="00C41EE7"/>
    <w:rsid w:val="00C5340E"/>
    <w:rsid w:val="00C5447E"/>
    <w:rsid w:val="00CD06E7"/>
    <w:rsid w:val="00CE4B51"/>
    <w:rsid w:val="00CF34FB"/>
    <w:rsid w:val="00CF76A8"/>
    <w:rsid w:val="00CF7920"/>
    <w:rsid w:val="00CF7AEC"/>
    <w:rsid w:val="00D178A5"/>
    <w:rsid w:val="00D17D52"/>
    <w:rsid w:val="00D52E8F"/>
    <w:rsid w:val="00DC18C3"/>
    <w:rsid w:val="00DC2A97"/>
    <w:rsid w:val="00DE4D2D"/>
    <w:rsid w:val="00DE7095"/>
    <w:rsid w:val="00E1488E"/>
    <w:rsid w:val="00E27C80"/>
    <w:rsid w:val="00E423F8"/>
    <w:rsid w:val="00E4384A"/>
    <w:rsid w:val="00E464BF"/>
    <w:rsid w:val="00E72BFF"/>
    <w:rsid w:val="00E77364"/>
    <w:rsid w:val="00E93F62"/>
    <w:rsid w:val="00EC3895"/>
    <w:rsid w:val="00EE43FE"/>
    <w:rsid w:val="00EF7F04"/>
    <w:rsid w:val="00F5571B"/>
    <w:rsid w:val="00F7007E"/>
    <w:rsid w:val="00F82658"/>
    <w:rsid w:val="00FC01AF"/>
    <w:rsid w:val="00FF3FB4"/>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9D79CA"/>
    <w:pPr>
      <w:spacing w:after="0" w:line="240" w:lineRule="auto"/>
    </w:pPr>
    <w:rPr>
      <w:sz w:val="20"/>
      <w:szCs w:val="20"/>
    </w:rPr>
  </w:style>
  <w:style w:type="character" w:customStyle="1" w:styleId="NotedefinCar">
    <w:name w:val="Note de fin Car"/>
    <w:basedOn w:val="Policepardfaut"/>
    <w:link w:val="Notedefin"/>
    <w:uiPriority w:val="99"/>
    <w:semiHidden/>
    <w:rsid w:val="009D79CA"/>
    <w:rPr>
      <w:sz w:val="20"/>
      <w:szCs w:val="20"/>
    </w:rPr>
  </w:style>
  <w:style w:type="character" w:styleId="Appeldenotedefin">
    <w:name w:val="endnote reference"/>
    <w:basedOn w:val="Policepardfaut"/>
    <w:uiPriority w:val="99"/>
    <w:semiHidden/>
    <w:unhideWhenUsed/>
    <w:rsid w:val="009D79CA"/>
    <w:rPr>
      <w:vertAlign w:val="superscript"/>
    </w:rPr>
  </w:style>
  <w:style w:type="paragraph" w:styleId="Paragraphedeliste">
    <w:name w:val="List Paragraph"/>
    <w:basedOn w:val="Normal"/>
    <w:uiPriority w:val="34"/>
    <w:qFormat/>
    <w:rsid w:val="0000604C"/>
    <w:pPr>
      <w:ind w:left="720"/>
      <w:contextualSpacing/>
    </w:pPr>
  </w:style>
  <w:style w:type="character" w:styleId="Accentuation">
    <w:name w:val="Emphasis"/>
    <w:basedOn w:val="Policepardfaut"/>
    <w:uiPriority w:val="20"/>
    <w:qFormat/>
    <w:rsid w:val="009F5616"/>
    <w:rPr>
      <w:i/>
      <w:iCs/>
    </w:rPr>
  </w:style>
  <w:style w:type="paragraph" w:styleId="Textedebulles">
    <w:name w:val="Balloon Text"/>
    <w:basedOn w:val="Normal"/>
    <w:link w:val="TextedebullesCar"/>
    <w:uiPriority w:val="99"/>
    <w:semiHidden/>
    <w:unhideWhenUsed/>
    <w:rsid w:val="009F56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5616"/>
    <w:rPr>
      <w:rFonts w:ascii="Tahoma" w:hAnsi="Tahoma" w:cs="Tahoma"/>
      <w:sz w:val="16"/>
      <w:szCs w:val="16"/>
    </w:rPr>
  </w:style>
  <w:style w:type="paragraph" w:styleId="En-tte">
    <w:name w:val="header"/>
    <w:basedOn w:val="Normal"/>
    <w:link w:val="En-tteCar"/>
    <w:uiPriority w:val="99"/>
    <w:unhideWhenUsed/>
    <w:rsid w:val="00482292"/>
    <w:pPr>
      <w:tabs>
        <w:tab w:val="center" w:pos="4536"/>
        <w:tab w:val="right" w:pos="9072"/>
      </w:tabs>
      <w:spacing w:after="0" w:line="240" w:lineRule="auto"/>
    </w:pPr>
  </w:style>
  <w:style w:type="character" w:customStyle="1" w:styleId="En-tteCar">
    <w:name w:val="En-tête Car"/>
    <w:basedOn w:val="Policepardfaut"/>
    <w:link w:val="En-tte"/>
    <w:uiPriority w:val="99"/>
    <w:rsid w:val="00482292"/>
  </w:style>
  <w:style w:type="paragraph" w:styleId="Pieddepage">
    <w:name w:val="footer"/>
    <w:basedOn w:val="Normal"/>
    <w:link w:val="PieddepageCar"/>
    <w:uiPriority w:val="99"/>
    <w:unhideWhenUsed/>
    <w:rsid w:val="004822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2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9D79CA"/>
    <w:pPr>
      <w:spacing w:after="0" w:line="240" w:lineRule="auto"/>
    </w:pPr>
    <w:rPr>
      <w:sz w:val="20"/>
      <w:szCs w:val="20"/>
    </w:rPr>
  </w:style>
  <w:style w:type="character" w:customStyle="1" w:styleId="NotedefinCar">
    <w:name w:val="Note de fin Car"/>
    <w:basedOn w:val="Policepardfaut"/>
    <w:link w:val="Notedefin"/>
    <w:uiPriority w:val="99"/>
    <w:semiHidden/>
    <w:rsid w:val="009D79CA"/>
    <w:rPr>
      <w:sz w:val="20"/>
      <w:szCs w:val="20"/>
    </w:rPr>
  </w:style>
  <w:style w:type="character" w:styleId="Appeldenotedefin">
    <w:name w:val="endnote reference"/>
    <w:basedOn w:val="Policepardfaut"/>
    <w:uiPriority w:val="99"/>
    <w:semiHidden/>
    <w:unhideWhenUsed/>
    <w:rsid w:val="009D79CA"/>
    <w:rPr>
      <w:vertAlign w:val="superscript"/>
    </w:rPr>
  </w:style>
  <w:style w:type="paragraph" w:styleId="Paragraphedeliste">
    <w:name w:val="List Paragraph"/>
    <w:basedOn w:val="Normal"/>
    <w:uiPriority w:val="34"/>
    <w:qFormat/>
    <w:rsid w:val="0000604C"/>
    <w:pPr>
      <w:ind w:left="720"/>
      <w:contextualSpacing/>
    </w:pPr>
  </w:style>
  <w:style w:type="character" w:styleId="Accentuation">
    <w:name w:val="Emphasis"/>
    <w:basedOn w:val="Policepardfaut"/>
    <w:uiPriority w:val="20"/>
    <w:qFormat/>
    <w:rsid w:val="009F5616"/>
    <w:rPr>
      <w:i/>
      <w:iCs/>
    </w:rPr>
  </w:style>
  <w:style w:type="paragraph" w:styleId="Textedebulles">
    <w:name w:val="Balloon Text"/>
    <w:basedOn w:val="Normal"/>
    <w:link w:val="TextedebullesCar"/>
    <w:uiPriority w:val="99"/>
    <w:semiHidden/>
    <w:unhideWhenUsed/>
    <w:rsid w:val="009F56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5616"/>
    <w:rPr>
      <w:rFonts w:ascii="Tahoma" w:hAnsi="Tahoma" w:cs="Tahoma"/>
      <w:sz w:val="16"/>
      <w:szCs w:val="16"/>
    </w:rPr>
  </w:style>
  <w:style w:type="paragraph" w:styleId="En-tte">
    <w:name w:val="header"/>
    <w:basedOn w:val="Normal"/>
    <w:link w:val="En-tteCar"/>
    <w:uiPriority w:val="99"/>
    <w:unhideWhenUsed/>
    <w:rsid w:val="00482292"/>
    <w:pPr>
      <w:tabs>
        <w:tab w:val="center" w:pos="4536"/>
        <w:tab w:val="right" w:pos="9072"/>
      </w:tabs>
      <w:spacing w:after="0" w:line="240" w:lineRule="auto"/>
    </w:pPr>
  </w:style>
  <w:style w:type="character" w:customStyle="1" w:styleId="En-tteCar">
    <w:name w:val="En-tête Car"/>
    <w:basedOn w:val="Policepardfaut"/>
    <w:link w:val="En-tte"/>
    <w:uiPriority w:val="99"/>
    <w:rsid w:val="00482292"/>
  </w:style>
  <w:style w:type="paragraph" w:styleId="Pieddepage">
    <w:name w:val="footer"/>
    <w:basedOn w:val="Normal"/>
    <w:link w:val="PieddepageCar"/>
    <w:uiPriority w:val="99"/>
    <w:unhideWhenUsed/>
    <w:rsid w:val="004822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2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2826</Words>
  <Characters>15548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sabine.perrier-bonnet@umontpellier.fr</cp:lastModifiedBy>
  <cp:revision>4</cp:revision>
  <dcterms:created xsi:type="dcterms:W3CDTF">2019-11-13T15:01:00Z</dcterms:created>
  <dcterms:modified xsi:type="dcterms:W3CDTF">2019-11-14T07:26:00Z</dcterms:modified>
</cp:coreProperties>
</file>